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397D83E5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E31B25">
        <w:t>1</w:t>
      </w:r>
      <w:r w:rsidR="000F7C87">
        <w:t xml:space="preserve">1     </w:t>
      </w:r>
      <w:r w:rsidR="00044029">
        <w:t xml:space="preserve"> </w:t>
      </w:r>
      <w:r w:rsidR="002726E9">
        <w:t xml:space="preserve">    </w:t>
      </w:r>
      <w:r>
        <w:t xml:space="preserve">                                    </w:t>
      </w:r>
      <w:r w:rsidR="007B04C0">
        <w:t xml:space="preserve">              </w:t>
      </w:r>
      <w:r w:rsidRPr="00AE70C8">
        <w:t>R4-2</w:t>
      </w:r>
      <w:r w:rsidR="0082728A" w:rsidRPr="00AE70C8">
        <w:t>4</w:t>
      </w:r>
      <w:r w:rsidR="00E31B25" w:rsidRPr="00AE70C8">
        <w:t>0</w:t>
      </w:r>
      <w:r w:rsidR="00C86AC5">
        <w:t>8747</w:t>
      </w:r>
    </w:p>
    <w:p w14:paraId="1DB284EA" w14:textId="6BC42BEA" w:rsidR="007547CD" w:rsidRPr="00276F20" w:rsidRDefault="00C65EB9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Fukuoka</w:t>
      </w:r>
      <w:r w:rsidR="00B85FEC">
        <w:rPr>
          <w:rFonts w:cs="Arial"/>
        </w:rPr>
        <w:t xml:space="preserve"> City, Fukuoka, </w:t>
      </w:r>
      <w:r>
        <w:rPr>
          <w:rFonts w:cs="Arial"/>
        </w:rPr>
        <w:t>Japan</w:t>
      </w:r>
      <w:r w:rsidR="00825E61" w:rsidRPr="00103825">
        <w:rPr>
          <w:rFonts w:cs="Arial"/>
        </w:rPr>
        <w:t xml:space="preserve">, </w:t>
      </w:r>
      <w:r w:rsidR="000F7C87">
        <w:t>20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7547CD" w:rsidRPr="003422AE">
        <w:t xml:space="preserve">– </w:t>
      </w:r>
      <w:r w:rsidR="000F7C87">
        <w:t>24</w:t>
      </w:r>
      <w:r w:rsidR="00C10D0A" w:rsidRPr="00C10D0A">
        <w:rPr>
          <w:vertAlign w:val="superscript"/>
        </w:rPr>
        <w:t>th</w:t>
      </w:r>
      <w:r w:rsidR="00C10D0A">
        <w:t xml:space="preserve"> </w:t>
      </w:r>
      <w:r w:rsidR="000F7C87">
        <w:t>May</w:t>
      </w:r>
      <w:r w:rsidR="007547CD">
        <w:t xml:space="preserve"> </w:t>
      </w:r>
      <w:r w:rsidR="007547CD" w:rsidRPr="003422AE">
        <w:t>202</w:t>
      </w:r>
      <w:r w:rsidR="00D3350C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788CAAEF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B85FEC" w:rsidRPr="00B85FEC">
        <w:rPr>
          <w:sz w:val="22"/>
        </w:rPr>
        <w:t>7</w:t>
      </w:r>
      <w:r w:rsidR="00CB42FA" w:rsidRPr="00B85FEC">
        <w:rPr>
          <w:sz w:val="22"/>
        </w:rPr>
        <w:t>.</w:t>
      </w:r>
      <w:r w:rsidR="005662DD" w:rsidRPr="00B85FEC">
        <w:rPr>
          <w:sz w:val="22"/>
        </w:rPr>
        <w:t>1</w:t>
      </w:r>
      <w:r w:rsidR="00274A1F" w:rsidRPr="00B85FEC">
        <w:rPr>
          <w:sz w:val="22"/>
        </w:rPr>
        <w:t>6</w:t>
      </w:r>
      <w:r w:rsidR="00CB42FA" w:rsidRPr="00B85FEC">
        <w:rPr>
          <w:sz w:val="22"/>
        </w:rPr>
        <w:t>.8.2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29EF803A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92242">
        <w:rPr>
          <w:sz w:val="22"/>
        </w:rPr>
        <w:t>Simulation results for NR NTN enhancement UE demodulation requirement</w:t>
      </w:r>
    </w:p>
    <w:p w14:paraId="23174EA8" w14:textId="5015D906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E91014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55B554EB" w:rsidR="00473F84" w:rsidRPr="006174B4" w:rsidRDefault="00747177" w:rsidP="00473F84">
      <w:pPr>
        <w:spacing w:afterLines="50" w:after="120"/>
        <w:rPr>
          <w:rFonts w:cstheme="minorHAnsi"/>
          <w:sz w:val="20"/>
          <w:szCs w:val="20"/>
        </w:rPr>
      </w:pPr>
      <w:bookmarkStart w:id="2" w:name="_Hlk528680199"/>
      <w:r>
        <w:t xml:space="preserve">Several agreements related to the test parameter have been made </w:t>
      </w:r>
      <w:r w:rsidR="00546F6F">
        <w:t xml:space="preserve">for both PDSCH and PDCCH </w:t>
      </w:r>
      <w:r>
        <w:t>in RAN4 #110</w:t>
      </w:r>
      <w:r w:rsidR="00546F6F">
        <w:t>bis</w:t>
      </w:r>
      <w:r>
        <w:t xml:space="preserve"> meeting</w:t>
      </w:r>
      <w:r w:rsidR="00282811">
        <w:t xml:space="preserve"> in </w:t>
      </w:r>
      <w:r w:rsidR="00546F6F">
        <w:t>Changsha, China</w:t>
      </w:r>
      <w:r w:rsidR="00282811">
        <w:t>.</w:t>
      </w:r>
      <w:r w:rsidR="008B14E1">
        <w:t xml:space="preserve"> In t</w:t>
      </w:r>
      <w:r w:rsidR="00D87788" w:rsidRPr="00D87788">
        <w:t xml:space="preserve">his contribution, </w:t>
      </w:r>
      <w:r w:rsidR="002160A8">
        <w:t xml:space="preserve">we provided </w:t>
      </w:r>
      <w:r w:rsidR="00F67298">
        <w:t xml:space="preserve">our </w:t>
      </w:r>
      <w:r w:rsidR="002160A8">
        <w:t xml:space="preserve">simulation results </w:t>
      </w:r>
      <w:r w:rsidR="008B14E1">
        <w:t xml:space="preserve">for PDSCH and PDCCH </w:t>
      </w:r>
      <w:r w:rsidR="00D97944">
        <w:t xml:space="preserve">based on </w:t>
      </w:r>
      <w:r w:rsidR="008B14E1">
        <w:t>newly agreed configurations</w:t>
      </w:r>
      <w:r w:rsidR="00D97944">
        <w:t xml:space="preserve"> and our understanding</w:t>
      </w:r>
      <w:r w:rsidR="00324D27">
        <w:t>s</w:t>
      </w:r>
      <w:r w:rsidR="002160A8">
        <w:t xml:space="preserve">. </w:t>
      </w:r>
      <w:r w:rsidR="00F42CCC">
        <w:t>For</w:t>
      </w:r>
      <w:r w:rsidR="00D97944">
        <w:t xml:space="preserve"> PDCCH</w:t>
      </w:r>
      <w:r w:rsidR="00F42CCC">
        <w:t xml:space="preserve">, we </w:t>
      </w:r>
      <w:r w:rsidR="00D97944">
        <w:t>evaluated</w:t>
      </w:r>
      <w:r w:rsidR="00F42CCC">
        <w:t xml:space="preserve"> the </w:t>
      </w:r>
      <w:r w:rsidR="00D97944">
        <w:t>performance difference</w:t>
      </w:r>
      <w:r w:rsidR="00F42CCC">
        <w:t xml:space="preserve"> of </w:t>
      </w:r>
      <w:r w:rsidR="00584918">
        <w:t xml:space="preserve">configuring ‘interleaved’ and ‘non-interleaved’. </w:t>
      </w:r>
      <w:r w:rsidR="00CD5CBE">
        <w:t xml:space="preserve"> </w:t>
      </w:r>
      <w:r w:rsidR="00283650">
        <w:t xml:space="preserve">132 CORESET RB and </w:t>
      </w:r>
      <w:r w:rsidR="009F4CC5">
        <w:t>42 bits payload was used for PDCCH test 1 and 2</w:t>
      </w:r>
      <w:r w:rsidR="002B0353">
        <w:t xml:space="preserve">, which are different </w:t>
      </w:r>
      <w:r w:rsidR="00563991">
        <w:t xml:space="preserve">from the </w:t>
      </w:r>
      <w:r w:rsidR="00283650">
        <w:t xml:space="preserve">agreed </w:t>
      </w:r>
      <w:r w:rsidR="00563991">
        <w:t>simulation assumption</w:t>
      </w:r>
      <w:r w:rsidR="00283650">
        <w:t xml:space="preserve"> [2].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8BCFF2B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8E2E83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PDSCH simulation </w:t>
      </w:r>
    </w:p>
    <w:p w14:paraId="7B625CC1" w14:textId="5FD09BE4" w:rsidR="00991B11" w:rsidRPr="00991B11" w:rsidRDefault="00991B11" w:rsidP="00991B11">
      <w:r w:rsidRPr="00991B11">
        <w:t xml:space="preserve">In this section, we provided our </w:t>
      </w:r>
      <w:r w:rsidR="0036147A">
        <w:t>ideal and impairment</w:t>
      </w:r>
      <w:r w:rsidRPr="00991B11">
        <w:t xml:space="preserve"> results</w:t>
      </w:r>
      <w:r>
        <w:t xml:space="preserve"> with updated parameter assumptions.</w:t>
      </w:r>
    </w:p>
    <w:p w14:paraId="6B917BBD" w14:textId="5101FEE1" w:rsidR="00CC37C9" w:rsidRPr="00CC37C9" w:rsidRDefault="00CC37C9" w:rsidP="00CC37C9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lastRenderedPageBreak/>
        <w:t>2.</w:t>
      </w:r>
      <w:r>
        <w:rPr>
          <w:rFonts w:ascii="Arial" w:hAnsi="Arial" w:cs="Times New Roman"/>
          <w:sz w:val="28"/>
          <w:szCs w:val="18"/>
        </w:rPr>
        <w:t>1</w:t>
      </w:r>
      <w:r w:rsidRPr="0002758C">
        <w:rPr>
          <w:rFonts w:ascii="Arial" w:hAnsi="Arial" w:cs="Times New Roman"/>
          <w:sz w:val="28"/>
          <w:szCs w:val="18"/>
        </w:rPr>
        <w:t xml:space="preserve">.1 </w:t>
      </w:r>
      <w:r w:rsidR="00485133">
        <w:rPr>
          <w:rFonts w:ascii="Arial" w:hAnsi="Arial" w:cs="Times New Roman"/>
          <w:sz w:val="28"/>
          <w:szCs w:val="18"/>
        </w:rPr>
        <w:t>Parameter</w:t>
      </w:r>
      <w:r>
        <w:rPr>
          <w:rFonts w:ascii="Arial" w:hAnsi="Arial" w:cs="Times New Roman"/>
          <w:sz w:val="28"/>
          <w:szCs w:val="18"/>
        </w:rPr>
        <w:t xml:space="preserve"> assumption </w:t>
      </w:r>
    </w:p>
    <w:p w14:paraId="77973BD6" w14:textId="7DEE2DB9" w:rsidR="00F06CFD" w:rsidRDefault="00F06CFD" w:rsidP="00F06CFD">
      <w:pPr>
        <w:pStyle w:val="TH"/>
      </w:pPr>
      <w:r>
        <w:t>Table 2.1</w:t>
      </w:r>
      <w:r w:rsidR="00F7768A">
        <w:t>.1</w:t>
      </w:r>
      <w:r>
        <w:t xml:space="preserve">-1 </w:t>
      </w:r>
      <w:r w:rsidR="00645A65">
        <w:t>Updated s</w:t>
      </w:r>
      <w:r>
        <w:t xml:space="preserve">imulation parameters </w:t>
      </w:r>
      <w:r w:rsidR="00E16852">
        <w:t xml:space="preserve">for NR NTN PDSCH </w:t>
      </w:r>
    </w:p>
    <w:tbl>
      <w:tblPr>
        <w:tblStyle w:val="1"/>
        <w:tblW w:w="9213" w:type="dxa"/>
        <w:tblLook w:val="04A0" w:firstRow="1" w:lastRow="0" w:firstColumn="1" w:lastColumn="0" w:noHBand="0" w:noVBand="1"/>
      </w:tblPr>
      <w:tblGrid>
        <w:gridCol w:w="1467"/>
        <w:gridCol w:w="2475"/>
        <w:gridCol w:w="1003"/>
        <w:gridCol w:w="4268"/>
      </w:tblGrid>
      <w:tr w:rsidR="00F06CFD" w:rsidRPr="00D5452C" w14:paraId="27F5B892" w14:textId="77777777" w:rsidTr="007C2E6A">
        <w:trPr>
          <w:trHeight w:val="242"/>
        </w:trPr>
        <w:tc>
          <w:tcPr>
            <w:tcW w:w="3942" w:type="dxa"/>
            <w:gridSpan w:val="2"/>
          </w:tcPr>
          <w:p w14:paraId="7FDF6AFD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/>
              </w:rPr>
              <w:t>Parameter</w:t>
            </w:r>
          </w:p>
        </w:tc>
        <w:tc>
          <w:tcPr>
            <w:tcW w:w="1003" w:type="dxa"/>
          </w:tcPr>
          <w:p w14:paraId="39185BA1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U</w:t>
            </w:r>
            <w:r w:rsidRPr="00D5452C">
              <w:rPr>
                <w:rFonts w:eastAsia="DengXian"/>
              </w:rPr>
              <w:t>nit</w:t>
            </w:r>
          </w:p>
        </w:tc>
        <w:tc>
          <w:tcPr>
            <w:tcW w:w="4268" w:type="dxa"/>
          </w:tcPr>
          <w:p w14:paraId="768002BB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Value</w:t>
            </w:r>
          </w:p>
        </w:tc>
      </w:tr>
      <w:tr w:rsidR="00F06CFD" w:rsidRPr="00D5452C" w14:paraId="6747E868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18B67D9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Center </w:t>
            </w:r>
            <w:r w:rsidRPr="00D5452C">
              <w:rPr>
                <w:rFonts w:eastAsia="SimSun"/>
              </w:rPr>
              <w:t>Frequency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003" w:type="dxa"/>
            <w:hideMark/>
          </w:tcPr>
          <w:p w14:paraId="2BFD3824" w14:textId="77777777" w:rsidR="00F06CFD" w:rsidRPr="000E3A22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  <w:r w:rsidRPr="000E3A22">
              <w:rPr>
                <w:rFonts w:eastAsia="SimSun" w:hint="eastAsia"/>
              </w:rPr>
              <w:t>GH</w:t>
            </w:r>
            <w:r w:rsidRPr="000E3A22">
              <w:rPr>
                <w:rFonts w:eastAsia="SimSun"/>
              </w:rPr>
              <w:t>z</w:t>
            </w:r>
          </w:p>
        </w:tc>
        <w:tc>
          <w:tcPr>
            <w:tcW w:w="4268" w:type="dxa"/>
            <w:hideMark/>
          </w:tcPr>
          <w:p w14:paraId="2C5F8396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F06CFD" w:rsidRPr="00D5452C" w14:paraId="6C59D2C6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4CABD298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Bandwidth</w:t>
            </w:r>
          </w:p>
        </w:tc>
        <w:tc>
          <w:tcPr>
            <w:tcW w:w="1003" w:type="dxa"/>
            <w:hideMark/>
          </w:tcPr>
          <w:p w14:paraId="76BAF1E0" w14:textId="77777777" w:rsidR="00F06CFD" w:rsidRPr="00D5452C" w:rsidRDefault="00F06CFD" w:rsidP="00A675EB">
            <w:pPr>
              <w:pStyle w:val="TAL"/>
              <w:jc w:val="center"/>
              <w:rPr>
                <w:rFonts w:eastAsia="SimSun"/>
              </w:rPr>
            </w:pPr>
            <w:r w:rsidRPr="00D5452C">
              <w:rPr>
                <w:rFonts w:eastAsia="SimSun"/>
              </w:rPr>
              <w:t>MHz</w:t>
            </w:r>
          </w:p>
        </w:tc>
        <w:tc>
          <w:tcPr>
            <w:tcW w:w="4268" w:type="dxa"/>
            <w:hideMark/>
          </w:tcPr>
          <w:p w14:paraId="7CDE0459" w14:textId="7B80DB80" w:rsidR="00F06CFD" w:rsidRPr="00D5452C" w:rsidRDefault="00645A65" w:rsidP="007C2E6A">
            <w:pPr>
              <w:pStyle w:val="TAC"/>
              <w:rPr>
                <w:rFonts w:eastAsia="SimSun"/>
              </w:rPr>
            </w:pPr>
            <w:r w:rsidRPr="004E3350">
              <w:rPr>
                <w:rFonts w:eastAsia="SimSun"/>
              </w:rPr>
              <w:t>200</w:t>
            </w:r>
          </w:p>
        </w:tc>
      </w:tr>
      <w:tr w:rsidR="00F06CFD" w:rsidRPr="00D5452C" w14:paraId="6E6F0C3A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4CF7ED4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Subcarrier spacing</w:t>
            </w:r>
          </w:p>
        </w:tc>
        <w:tc>
          <w:tcPr>
            <w:tcW w:w="1003" w:type="dxa"/>
            <w:hideMark/>
          </w:tcPr>
          <w:p w14:paraId="5E57175B" w14:textId="77777777" w:rsidR="00F06CFD" w:rsidRPr="00D5452C" w:rsidRDefault="00F06CFD" w:rsidP="00A675EB">
            <w:pPr>
              <w:pStyle w:val="TAL"/>
              <w:jc w:val="center"/>
              <w:rPr>
                <w:rFonts w:eastAsia="SimSun"/>
              </w:rPr>
            </w:pPr>
            <w:r w:rsidRPr="00D5452C">
              <w:rPr>
                <w:rFonts w:eastAsia="SimSun"/>
              </w:rPr>
              <w:t>kHz</w:t>
            </w:r>
          </w:p>
        </w:tc>
        <w:tc>
          <w:tcPr>
            <w:tcW w:w="4268" w:type="dxa"/>
            <w:hideMark/>
          </w:tcPr>
          <w:p w14:paraId="4E27F857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1</w:t>
            </w:r>
            <w:r>
              <w:rPr>
                <w:rFonts w:eastAsia="SimSun"/>
              </w:rPr>
              <w:t>20</w:t>
            </w:r>
          </w:p>
        </w:tc>
      </w:tr>
      <w:tr w:rsidR="00F06CFD" w:rsidRPr="00D5452C" w14:paraId="70A3BB34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3534F91E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Duplex Mode</w:t>
            </w:r>
          </w:p>
        </w:tc>
        <w:tc>
          <w:tcPr>
            <w:tcW w:w="1003" w:type="dxa"/>
            <w:hideMark/>
          </w:tcPr>
          <w:p w14:paraId="4C45CB0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4268" w:type="dxa"/>
            <w:hideMark/>
          </w:tcPr>
          <w:p w14:paraId="2C8B21FD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FDD</w:t>
            </w:r>
          </w:p>
        </w:tc>
      </w:tr>
      <w:tr w:rsidR="00F06CFD" w:rsidRPr="00D5452C" w14:paraId="0613AA25" w14:textId="77777777" w:rsidTr="007C2E6A">
        <w:trPr>
          <w:trHeight w:val="280"/>
        </w:trPr>
        <w:tc>
          <w:tcPr>
            <w:tcW w:w="3942" w:type="dxa"/>
            <w:gridSpan w:val="2"/>
            <w:hideMark/>
          </w:tcPr>
          <w:p w14:paraId="5451A0FE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TDD Slot Configuration</w:t>
            </w:r>
          </w:p>
        </w:tc>
        <w:tc>
          <w:tcPr>
            <w:tcW w:w="1003" w:type="dxa"/>
            <w:hideMark/>
          </w:tcPr>
          <w:p w14:paraId="5A9A07B7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4268" w:type="dxa"/>
            <w:hideMark/>
          </w:tcPr>
          <w:p w14:paraId="6226D058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N/A</w:t>
            </w:r>
          </w:p>
        </w:tc>
      </w:tr>
      <w:tr w:rsidR="00F06CFD" w:rsidRPr="00D5452C" w14:paraId="278E9023" w14:textId="77777777" w:rsidTr="007C2E6A">
        <w:trPr>
          <w:trHeight w:val="242"/>
        </w:trPr>
        <w:tc>
          <w:tcPr>
            <w:tcW w:w="3942" w:type="dxa"/>
            <w:gridSpan w:val="2"/>
          </w:tcPr>
          <w:p w14:paraId="3B730FAE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C</w:t>
            </w:r>
            <w:r w:rsidRPr="00D5452C">
              <w:rPr>
                <w:rFonts w:eastAsia="DengXian"/>
                <w:color w:val="000000"/>
              </w:rPr>
              <w:t>hannel model</w:t>
            </w:r>
          </w:p>
        </w:tc>
        <w:tc>
          <w:tcPr>
            <w:tcW w:w="1003" w:type="dxa"/>
          </w:tcPr>
          <w:p w14:paraId="482D4F9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3647B952" w14:textId="6B7A2545" w:rsidR="00F06CFD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0F3E3E">
              <w:rPr>
                <w:rFonts w:eastAsia="DengXian"/>
                <w:color w:val="000000"/>
              </w:rPr>
              <w:t>NTN-TDLC5-</w:t>
            </w:r>
            <w:r w:rsidR="00A675EB">
              <w:rPr>
                <w:rFonts w:eastAsia="DengXian"/>
                <w:color w:val="000000"/>
              </w:rPr>
              <w:t>1200</w:t>
            </w:r>
          </w:p>
          <w:p w14:paraId="0D5240D9" w14:textId="0FCE5B99" w:rsidR="00FE28EE" w:rsidRPr="00FE28EE" w:rsidRDefault="00FE28EE" w:rsidP="007C2E6A">
            <w:pPr>
              <w:pStyle w:val="TAC"/>
              <w:rPr>
                <w:rFonts w:eastAsia="DengXian"/>
                <w:i/>
                <w:iCs/>
                <w:color w:val="000000"/>
              </w:rPr>
            </w:pPr>
            <w:r w:rsidRPr="00FE28EE">
              <w:rPr>
                <w:rFonts w:eastAsia="DengXian"/>
                <w:i/>
                <w:iCs/>
                <w:color w:val="000000"/>
                <w:highlight w:val="yellow"/>
              </w:rPr>
              <w:t>1200</w:t>
            </w:r>
            <w:r w:rsidR="002E794E">
              <w:rPr>
                <w:rFonts w:eastAsia="DengXian"/>
                <w:i/>
                <w:iCs/>
                <w:color w:val="000000"/>
                <w:highlight w:val="yellow"/>
              </w:rPr>
              <w:t xml:space="preserve"> </w:t>
            </w:r>
            <w:r w:rsidRPr="00FE28EE">
              <w:rPr>
                <w:rFonts w:eastAsia="DengXian"/>
                <w:i/>
                <w:iCs/>
                <w:color w:val="000000"/>
                <w:highlight w:val="yellow"/>
              </w:rPr>
              <w:t>configured as Doppler spread</w:t>
            </w:r>
          </w:p>
        </w:tc>
      </w:tr>
      <w:tr w:rsidR="006E2953" w:rsidRPr="00D5452C" w14:paraId="40413342" w14:textId="77777777" w:rsidTr="007C2E6A">
        <w:trPr>
          <w:trHeight w:val="242"/>
        </w:trPr>
        <w:tc>
          <w:tcPr>
            <w:tcW w:w="3942" w:type="dxa"/>
            <w:gridSpan w:val="2"/>
          </w:tcPr>
          <w:p w14:paraId="73427F26" w14:textId="1F1733F0" w:rsidR="006E2953" w:rsidRPr="00D5452C" w:rsidRDefault="006E2953" w:rsidP="007C2E6A">
            <w:pPr>
              <w:pStyle w:val="TAL"/>
              <w:rPr>
                <w:rFonts w:eastAsia="DengXian"/>
                <w:color w:val="000000"/>
              </w:rPr>
            </w:pPr>
            <w:proofErr w:type="spellStart"/>
            <w:r>
              <w:rPr>
                <w:rFonts w:eastAsia="DengXian"/>
                <w:color w:val="000000"/>
              </w:rPr>
              <w:t>K_</w:t>
            </w:r>
            <w:r w:rsidR="00261D15">
              <w:rPr>
                <w:rFonts w:eastAsia="DengXian"/>
                <w:color w:val="000000"/>
              </w:rPr>
              <w:t>offset</w:t>
            </w:r>
            <w:proofErr w:type="spellEnd"/>
          </w:p>
        </w:tc>
        <w:tc>
          <w:tcPr>
            <w:tcW w:w="1003" w:type="dxa"/>
          </w:tcPr>
          <w:p w14:paraId="5914DBE6" w14:textId="77777777" w:rsidR="006E2953" w:rsidRPr="00D5452C" w:rsidRDefault="006E2953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1044F394" w14:textId="60306A5C" w:rsidR="006E2953" w:rsidRPr="000F3E3E" w:rsidRDefault="00261D15" w:rsidP="007C2E6A">
            <w:pPr>
              <w:pStyle w:val="TAC"/>
              <w:rPr>
                <w:rFonts w:eastAsia="DengXian"/>
                <w:color w:val="000000"/>
              </w:rPr>
            </w:pPr>
            <w:r w:rsidRPr="00261D15">
              <w:rPr>
                <w:rFonts w:eastAsia="DengXian"/>
                <w:color w:val="000000"/>
                <w:highlight w:val="yellow"/>
              </w:rPr>
              <w:t>[8]</w:t>
            </w:r>
          </w:p>
        </w:tc>
      </w:tr>
      <w:tr w:rsidR="00F06CFD" w:rsidRPr="00D5452C" w14:paraId="60547663" w14:textId="77777777" w:rsidTr="007C2E6A">
        <w:trPr>
          <w:trHeight w:val="242"/>
        </w:trPr>
        <w:tc>
          <w:tcPr>
            <w:tcW w:w="3942" w:type="dxa"/>
            <w:gridSpan w:val="2"/>
          </w:tcPr>
          <w:p w14:paraId="233C573F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MCS/Rank</w:t>
            </w:r>
          </w:p>
        </w:tc>
        <w:tc>
          <w:tcPr>
            <w:tcW w:w="1003" w:type="dxa"/>
          </w:tcPr>
          <w:p w14:paraId="5CEBDF2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5FDBED9F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 w:hint="eastAsia"/>
              </w:rPr>
              <w:t>R</w:t>
            </w:r>
            <w:r w:rsidRPr="00D5452C">
              <w:rPr>
                <w:rFonts w:eastAsia="SimSun"/>
              </w:rPr>
              <w:t>ank 1</w:t>
            </w:r>
          </w:p>
          <w:p w14:paraId="78B1DA1A" w14:textId="14A14CD6" w:rsidR="00F06CFD" w:rsidRPr="00E066F0" w:rsidRDefault="00D54AFB" w:rsidP="007C2E6A">
            <w:pPr>
              <w:pStyle w:val="TAC"/>
              <w:rPr>
                <w:rFonts w:eastAsia="DengXian"/>
                <w:color w:val="000000"/>
                <w:highlight w:val="yellow"/>
              </w:rPr>
            </w:pPr>
            <w:r w:rsidRPr="00E066F0">
              <w:rPr>
                <w:rFonts w:eastAsia="DengXian"/>
                <w:color w:val="000000"/>
                <w:highlight w:val="yellow"/>
              </w:rPr>
              <w:t>MCS4</w:t>
            </w:r>
            <w:r w:rsidR="00F06CFD" w:rsidRPr="00E066F0">
              <w:rPr>
                <w:rFonts w:eastAsia="DengXian"/>
                <w:color w:val="000000"/>
                <w:highlight w:val="yellow"/>
              </w:rPr>
              <w:t xml:space="preserve"> </w:t>
            </w:r>
            <w:r w:rsidRPr="00E066F0">
              <w:rPr>
                <w:rFonts w:eastAsia="DengXian"/>
                <w:color w:val="000000"/>
                <w:highlight w:val="yellow"/>
              </w:rPr>
              <w:t>(</w:t>
            </w:r>
            <w:r w:rsidR="00383F3C" w:rsidRPr="00E066F0">
              <w:rPr>
                <w:rFonts w:eastAsia="DengXian"/>
                <w:color w:val="000000"/>
                <w:highlight w:val="yellow"/>
              </w:rPr>
              <w:t>QPSK 0.3</w:t>
            </w:r>
            <w:r w:rsidRPr="00E066F0">
              <w:rPr>
                <w:rFonts w:eastAsia="DengXian"/>
                <w:color w:val="000000"/>
                <w:highlight w:val="yellow"/>
              </w:rPr>
              <w:t xml:space="preserve">) </w:t>
            </w:r>
          </w:p>
          <w:p w14:paraId="1337D78A" w14:textId="201AB0AC" w:rsidR="00552B79" w:rsidRPr="00D5452C" w:rsidRDefault="00D54AFB" w:rsidP="00117349">
            <w:pPr>
              <w:pStyle w:val="TAC"/>
              <w:rPr>
                <w:rFonts w:eastAsia="DengXian"/>
                <w:color w:val="000000"/>
              </w:rPr>
            </w:pPr>
            <w:r w:rsidRPr="00E066F0">
              <w:rPr>
                <w:rFonts w:eastAsia="DengXian"/>
                <w:color w:val="000000"/>
                <w:highlight w:val="yellow"/>
              </w:rPr>
              <w:t>MCS13 (</w:t>
            </w:r>
            <w:r w:rsidR="00383F3C" w:rsidRPr="00E066F0">
              <w:rPr>
                <w:rFonts w:eastAsia="DengXian"/>
                <w:color w:val="000000"/>
                <w:highlight w:val="yellow"/>
              </w:rPr>
              <w:t xml:space="preserve">16QAM </w:t>
            </w:r>
            <w:r w:rsidR="00526B29" w:rsidRPr="00E066F0">
              <w:rPr>
                <w:rFonts w:eastAsia="DengXian"/>
                <w:color w:val="000000"/>
                <w:highlight w:val="yellow"/>
              </w:rPr>
              <w:t>0.48</w:t>
            </w:r>
            <w:r w:rsidRPr="00E066F0">
              <w:rPr>
                <w:rFonts w:eastAsia="DengXian"/>
                <w:color w:val="000000"/>
                <w:highlight w:val="yellow"/>
              </w:rPr>
              <w:t>)</w:t>
            </w:r>
          </w:p>
        </w:tc>
      </w:tr>
      <w:tr w:rsidR="00F06CFD" w:rsidRPr="00D5452C" w14:paraId="1ECAFA6F" w14:textId="77777777" w:rsidTr="007C2E6A">
        <w:trPr>
          <w:trHeight w:val="242"/>
        </w:trPr>
        <w:tc>
          <w:tcPr>
            <w:tcW w:w="3942" w:type="dxa"/>
            <w:gridSpan w:val="2"/>
          </w:tcPr>
          <w:p w14:paraId="234EA914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A</w:t>
            </w:r>
            <w:r w:rsidRPr="00D5452C">
              <w:rPr>
                <w:rFonts w:eastAsia="DengXian"/>
                <w:color w:val="000000"/>
              </w:rPr>
              <w:t>ntenna configuration</w:t>
            </w:r>
          </w:p>
        </w:tc>
        <w:tc>
          <w:tcPr>
            <w:tcW w:w="1003" w:type="dxa"/>
          </w:tcPr>
          <w:p w14:paraId="1BB93A70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2C0389D2" w14:textId="732CEC92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1T</w:t>
            </w:r>
            <w:r>
              <w:rPr>
                <w:rFonts w:eastAsia="DengXian"/>
                <w:color w:val="000000"/>
              </w:rPr>
              <w:t>1</w:t>
            </w:r>
            <w:r w:rsidRPr="00D5452C">
              <w:rPr>
                <w:rFonts w:eastAsia="DengXian"/>
                <w:color w:val="000000"/>
              </w:rPr>
              <w:t>R</w:t>
            </w:r>
          </w:p>
        </w:tc>
      </w:tr>
      <w:tr w:rsidR="00F06CFD" w:rsidRPr="00D5452C" w14:paraId="1C74010F" w14:textId="77777777" w:rsidTr="007C2E6A">
        <w:trPr>
          <w:trHeight w:val="242"/>
        </w:trPr>
        <w:tc>
          <w:tcPr>
            <w:tcW w:w="3942" w:type="dxa"/>
            <w:gridSpan w:val="2"/>
          </w:tcPr>
          <w:p w14:paraId="6BF6303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Transform precoding</w:t>
            </w:r>
          </w:p>
        </w:tc>
        <w:tc>
          <w:tcPr>
            <w:tcW w:w="1003" w:type="dxa"/>
          </w:tcPr>
          <w:p w14:paraId="5EA3A6A9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473D79B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CP-OFDM</w:t>
            </w:r>
          </w:p>
        </w:tc>
      </w:tr>
      <w:tr w:rsidR="00F06CFD" w:rsidRPr="00D5452C" w14:paraId="4D81CE04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2959552C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HARQ</w:t>
            </w:r>
          </w:p>
        </w:tc>
        <w:tc>
          <w:tcPr>
            <w:tcW w:w="2475" w:type="dxa"/>
          </w:tcPr>
          <w:p w14:paraId="63253FB7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Maximum number of HARQ transmissions</w:t>
            </w:r>
          </w:p>
        </w:tc>
        <w:tc>
          <w:tcPr>
            <w:tcW w:w="1003" w:type="dxa"/>
          </w:tcPr>
          <w:p w14:paraId="270A3B4E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39B23BE" w14:textId="77777777" w:rsidR="00F06CFD" w:rsidRDefault="00A675EB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16/32</w:t>
            </w:r>
            <w:r w:rsidR="00F06CFD">
              <w:rPr>
                <w:rFonts w:eastAsia="DengXian"/>
                <w:color w:val="000000"/>
              </w:rPr>
              <w:t xml:space="preserve"> and </w:t>
            </w:r>
            <w:proofErr w:type="gramStart"/>
            <w:r w:rsidR="00F06CFD">
              <w:rPr>
                <w:rFonts w:eastAsia="DengXian"/>
                <w:color w:val="000000"/>
              </w:rPr>
              <w:t>disabled</w:t>
            </w:r>
            <w:proofErr w:type="gramEnd"/>
          </w:p>
          <w:p w14:paraId="04EE4D1F" w14:textId="79969E30" w:rsidR="00395F17" w:rsidRPr="00395F17" w:rsidRDefault="00395F17" w:rsidP="00395F17">
            <w:pPr>
              <w:rPr>
                <w:szCs w:val="24"/>
              </w:rPr>
            </w:pPr>
            <w:r w:rsidRPr="00E066F0">
              <w:rPr>
                <w:szCs w:val="24"/>
                <w:highlight w:val="yellow"/>
              </w:rPr>
              <w:t>Disable HARQ:</w:t>
            </w:r>
          </w:p>
          <w:p w14:paraId="47480F72" w14:textId="62197019" w:rsidR="00457C50" w:rsidRPr="007C648D" w:rsidRDefault="00457C50" w:rsidP="00395F17">
            <w:pPr>
              <w:rPr>
                <w:szCs w:val="24"/>
              </w:rPr>
            </w:pPr>
            <w:r w:rsidRPr="00395F17">
              <w:rPr>
                <w:szCs w:val="24"/>
              </w:rPr>
              <w:t>Set the number of HARQ Processes as: 4 with feedback disabled, 12 with feedback enabled in 16 HARQ processes with re-Tx disable for all HARQ processes and only transmit initial transmissions with NDI toggling. Throughput shall be measured on processes with HARQ enabled. Which 4 processes to disable are randomly select at test configuration.</w:t>
            </w:r>
            <w:r w:rsidRPr="007C648D">
              <w:rPr>
                <w:szCs w:val="24"/>
              </w:rPr>
              <w:t xml:space="preserve"> </w:t>
            </w:r>
          </w:p>
          <w:p w14:paraId="4E91E16C" w14:textId="12C94CD8" w:rsidR="00CF6F7C" w:rsidRPr="00457C50" w:rsidRDefault="00CF6F7C" w:rsidP="007C2E6A">
            <w:pPr>
              <w:pStyle w:val="TAC"/>
              <w:rPr>
                <w:rFonts w:eastAsia="DengXian"/>
                <w:color w:val="000000"/>
                <w:lang w:val="en-US"/>
              </w:rPr>
            </w:pPr>
          </w:p>
        </w:tc>
      </w:tr>
      <w:tr w:rsidR="00F06CFD" w:rsidRPr="00D5452C" w14:paraId="5A37FCAD" w14:textId="77777777" w:rsidTr="007C2E6A">
        <w:trPr>
          <w:trHeight w:val="242"/>
        </w:trPr>
        <w:tc>
          <w:tcPr>
            <w:tcW w:w="1467" w:type="dxa"/>
            <w:vMerge/>
          </w:tcPr>
          <w:p w14:paraId="07C94ADF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5049F134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RV sequence</w:t>
            </w:r>
          </w:p>
        </w:tc>
        <w:tc>
          <w:tcPr>
            <w:tcW w:w="1003" w:type="dxa"/>
          </w:tcPr>
          <w:p w14:paraId="3FB72777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7071D652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0, 2, 3, 1</w:t>
            </w:r>
          </w:p>
        </w:tc>
      </w:tr>
      <w:tr w:rsidR="00F06CFD" w:rsidRPr="00D5452C" w14:paraId="416C6C48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30E5607A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</w:t>
            </w:r>
          </w:p>
        </w:tc>
        <w:tc>
          <w:tcPr>
            <w:tcW w:w="2475" w:type="dxa"/>
          </w:tcPr>
          <w:p w14:paraId="6AB2E3D0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configuration type</w:t>
            </w:r>
          </w:p>
        </w:tc>
        <w:tc>
          <w:tcPr>
            <w:tcW w:w="1003" w:type="dxa"/>
          </w:tcPr>
          <w:p w14:paraId="6BDA84F1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92AFE59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</w:t>
            </w:r>
          </w:p>
        </w:tc>
      </w:tr>
      <w:tr w:rsidR="00F06CFD" w:rsidRPr="00D5452C" w14:paraId="2D0475DA" w14:textId="77777777" w:rsidTr="007C2E6A">
        <w:trPr>
          <w:trHeight w:val="242"/>
        </w:trPr>
        <w:tc>
          <w:tcPr>
            <w:tcW w:w="1467" w:type="dxa"/>
            <w:vMerge/>
          </w:tcPr>
          <w:p w14:paraId="7782D8B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71C137DA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duration</w:t>
            </w:r>
          </w:p>
        </w:tc>
        <w:tc>
          <w:tcPr>
            <w:tcW w:w="1003" w:type="dxa"/>
          </w:tcPr>
          <w:p w14:paraId="1C888FC6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E004FD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single-symbol DM-RS</w:t>
            </w:r>
          </w:p>
        </w:tc>
      </w:tr>
      <w:tr w:rsidR="00F06CFD" w:rsidRPr="00D5452C" w14:paraId="54160F26" w14:textId="77777777" w:rsidTr="007C2E6A">
        <w:trPr>
          <w:trHeight w:val="242"/>
        </w:trPr>
        <w:tc>
          <w:tcPr>
            <w:tcW w:w="1467" w:type="dxa"/>
            <w:vMerge/>
          </w:tcPr>
          <w:p w14:paraId="1F29F840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282570B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Additional DM-RS position</w:t>
            </w:r>
          </w:p>
        </w:tc>
        <w:tc>
          <w:tcPr>
            <w:tcW w:w="1003" w:type="dxa"/>
          </w:tcPr>
          <w:p w14:paraId="3F62D30F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4D47BC77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proofErr w:type="spellStart"/>
            <w:r w:rsidRPr="000F3E3E">
              <w:rPr>
                <w:rFonts w:eastAsia="DengXian"/>
                <w:color w:val="000000"/>
              </w:rPr>
              <w:t>pos</w:t>
            </w:r>
            <w:proofErr w:type="spellEnd"/>
            <w:r w:rsidRPr="000F3E3E">
              <w:rPr>
                <w:rFonts w:eastAsia="DengXian"/>
                <w:color w:val="000000"/>
              </w:rPr>
              <w:t xml:space="preserve"> 1</w:t>
            </w:r>
          </w:p>
        </w:tc>
      </w:tr>
      <w:tr w:rsidR="00F06CFD" w:rsidRPr="00D5452C" w14:paraId="4BA7117C" w14:textId="77777777" w:rsidTr="007C2E6A">
        <w:trPr>
          <w:trHeight w:val="242"/>
        </w:trPr>
        <w:tc>
          <w:tcPr>
            <w:tcW w:w="1467" w:type="dxa"/>
            <w:vMerge/>
          </w:tcPr>
          <w:p w14:paraId="6D50108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3397D2B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Number of DM-RS CDM group(s) without data</w:t>
            </w:r>
          </w:p>
        </w:tc>
        <w:tc>
          <w:tcPr>
            <w:tcW w:w="1003" w:type="dxa"/>
          </w:tcPr>
          <w:p w14:paraId="627B295E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29EEDD28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7C7A35C9" w14:textId="77777777" w:rsidTr="007C2E6A">
        <w:trPr>
          <w:trHeight w:val="242"/>
        </w:trPr>
        <w:tc>
          <w:tcPr>
            <w:tcW w:w="1467" w:type="dxa"/>
            <w:vMerge/>
          </w:tcPr>
          <w:p w14:paraId="6356A69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0E4232A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Ratio of PUSCH EPRE to DM-RS EPRE</w:t>
            </w:r>
          </w:p>
        </w:tc>
        <w:tc>
          <w:tcPr>
            <w:tcW w:w="1003" w:type="dxa"/>
          </w:tcPr>
          <w:p w14:paraId="1C9DAF7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68616C07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-3 dB</w:t>
            </w:r>
          </w:p>
        </w:tc>
      </w:tr>
      <w:tr w:rsidR="00F06CFD" w:rsidRPr="00D5452C" w14:paraId="3D522C98" w14:textId="77777777" w:rsidTr="007C2E6A">
        <w:trPr>
          <w:trHeight w:val="242"/>
        </w:trPr>
        <w:tc>
          <w:tcPr>
            <w:tcW w:w="1467" w:type="dxa"/>
            <w:vMerge/>
          </w:tcPr>
          <w:p w14:paraId="776E59C6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5F770793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port</w:t>
            </w:r>
          </w:p>
        </w:tc>
        <w:tc>
          <w:tcPr>
            <w:tcW w:w="1003" w:type="dxa"/>
          </w:tcPr>
          <w:p w14:paraId="746A7BF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422FD0A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{0}</w:t>
            </w:r>
          </w:p>
        </w:tc>
      </w:tr>
      <w:tr w:rsidR="00F06CFD" w:rsidRPr="00D5452C" w14:paraId="5DEE0A6B" w14:textId="77777777" w:rsidTr="007C2E6A">
        <w:trPr>
          <w:trHeight w:val="278"/>
        </w:trPr>
        <w:tc>
          <w:tcPr>
            <w:tcW w:w="1467" w:type="dxa"/>
            <w:vMerge/>
          </w:tcPr>
          <w:p w14:paraId="1485936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63744AC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sequence generation</w:t>
            </w:r>
          </w:p>
        </w:tc>
        <w:tc>
          <w:tcPr>
            <w:tcW w:w="1003" w:type="dxa"/>
          </w:tcPr>
          <w:p w14:paraId="7F6694C1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1D659ABD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N</w:t>
            </w:r>
            <w:r w:rsidRPr="00D5452C">
              <w:rPr>
                <w:rFonts w:eastAsia="DengXian"/>
                <w:color w:val="000000"/>
                <w:vertAlign w:val="subscript"/>
              </w:rPr>
              <w:t>ID</w:t>
            </w:r>
            <w:r w:rsidRPr="00D5452C">
              <w:rPr>
                <w:rFonts w:eastAsia="DengXian"/>
                <w:color w:val="000000"/>
                <w:vertAlign w:val="superscript"/>
              </w:rPr>
              <w:t>0</w:t>
            </w:r>
            <w:r w:rsidRPr="00D5452C">
              <w:rPr>
                <w:rFonts w:eastAsia="DengXian"/>
                <w:color w:val="000000"/>
              </w:rPr>
              <w:t xml:space="preserve">=0, </w:t>
            </w:r>
            <w:proofErr w:type="spellStart"/>
            <w:r w:rsidRPr="00D5452C">
              <w:rPr>
                <w:rFonts w:eastAsia="DengXian"/>
                <w:color w:val="000000"/>
              </w:rPr>
              <w:t>n</w:t>
            </w:r>
            <w:r w:rsidRPr="00D5452C">
              <w:rPr>
                <w:rFonts w:eastAsia="DengXian"/>
                <w:color w:val="000000"/>
                <w:vertAlign w:val="subscript"/>
              </w:rPr>
              <w:t>SCID</w:t>
            </w:r>
            <w:proofErr w:type="spellEnd"/>
            <w:r w:rsidRPr="00D5452C">
              <w:rPr>
                <w:rFonts w:eastAsia="DengXian"/>
                <w:color w:val="000000"/>
              </w:rPr>
              <w:t xml:space="preserve"> =0</w:t>
            </w:r>
          </w:p>
        </w:tc>
      </w:tr>
      <w:tr w:rsidR="00F06CFD" w:rsidRPr="00D5452C" w14:paraId="21262695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101288D6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Time domain resource assignment</w:t>
            </w:r>
          </w:p>
        </w:tc>
        <w:tc>
          <w:tcPr>
            <w:tcW w:w="2475" w:type="dxa"/>
          </w:tcPr>
          <w:p w14:paraId="321824AD" w14:textId="136657AF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P</w:t>
            </w:r>
            <w:r w:rsidR="00EF20D7">
              <w:rPr>
                <w:rFonts w:eastAsia="DengXian"/>
              </w:rPr>
              <w:t>D</w:t>
            </w:r>
            <w:r w:rsidRPr="0069255F">
              <w:rPr>
                <w:rFonts w:eastAsia="DengXian"/>
              </w:rPr>
              <w:t>SCH mapping type</w:t>
            </w:r>
          </w:p>
        </w:tc>
        <w:tc>
          <w:tcPr>
            <w:tcW w:w="1003" w:type="dxa"/>
          </w:tcPr>
          <w:p w14:paraId="6343DDC2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D9F3E4F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A</w:t>
            </w:r>
          </w:p>
        </w:tc>
      </w:tr>
      <w:tr w:rsidR="00F06CFD" w:rsidRPr="00D5452C" w14:paraId="7C801FB0" w14:textId="77777777" w:rsidTr="007C2E6A">
        <w:trPr>
          <w:trHeight w:val="242"/>
        </w:trPr>
        <w:tc>
          <w:tcPr>
            <w:tcW w:w="1467" w:type="dxa"/>
            <w:vMerge/>
          </w:tcPr>
          <w:p w14:paraId="4FA2D95A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35792684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Start symbol</w:t>
            </w:r>
          </w:p>
        </w:tc>
        <w:tc>
          <w:tcPr>
            <w:tcW w:w="1003" w:type="dxa"/>
          </w:tcPr>
          <w:p w14:paraId="03C7611C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12E529C5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254B9935" w14:textId="77777777" w:rsidTr="007C2E6A">
        <w:trPr>
          <w:trHeight w:val="242"/>
        </w:trPr>
        <w:tc>
          <w:tcPr>
            <w:tcW w:w="1467" w:type="dxa"/>
            <w:vMerge/>
          </w:tcPr>
          <w:p w14:paraId="5A4C9AD2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47DC5C1B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Allocation length</w:t>
            </w:r>
          </w:p>
        </w:tc>
        <w:tc>
          <w:tcPr>
            <w:tcW w:w="1003" w:type="dxa"/>
          </w:tcPr>
          <w:p w14:paraId="6BC64E46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31B5C4C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</w:t>
            </w:r>
            <w:r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640BF763" w14:textId="77777777" w:rsidTr="007C2E6A">
        <w:trPr>
          <w:trHeight w:val="242"/>
        </w:trPr>
        <w:tc>
          <w:tcPr>
            <w:tcW w:w="1467" w:type="dxa"/>
          </w:tcPr>
          <w:p w14:paraId="60414A96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Frequency domain resource assignment</w:t>
            </w:r>
          </w:p>
        </w:tc>
        <w:tc>
          <w:tcPr>
            <w:tcW w:w="2475" w:type="dxa"/>
          </w:tcPr>
          <w:p w14:paraId="43D74F82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RB assignment</w:t>
            </w:r>
          </w:p>
        </w:tc>
        <w:tc>
          <w:tcPr>
            <w:tcW w:w="1003" w:type="dxa"/>
          </w:tcPr>
          <w:p w14:paraId="36120119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6BC0F1DF" w14:textId="6F88F1CD" w:rsidR="00F06CFD" w:rsidRPr="00D5452C" w:rsidRDefault="00C71050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2</w:t>
            </w:r>
            <w:r w:rsidR="00F06CFD">
              <w:rPr>
                <w:rFonts w:eastAsia="DengXian"/>
                <w:color w:val="000000"/>
              </w:rPr>
              <w:t>00MHz for 120kHz SCS</w:t>
            </w:r>
          </w:p>
        </w:tc>
      </w:tr>
      <w:tr w:rsidR="00F06CFD" w:rsidRPr="00D5452C" w14:paraId="206ED38B" w14:textId="77777777" w:rsidTr="007C2E6A">
        <w:trPr>
          <w:trHeight w:val="242"/>
        </w:trPr>
        <w:tc>
          <w:tcPr>
            <w:tcW w:w="3942" w:type="dxa"/>
            <w:gridSpan w:val="2"/>
          </w:tcPr>
          <w:p w14:paraId="3A1E8913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T</w:t>
            </w:r>
            <w:r w:rsidRPr="00D5452C">
              <w:rPr>
                <w:rFonts w:eastAsia="DengXian"/>
              </w:rPr>
              <w:t>est metric</w:t>
            </w:r>
          </w:p>
        </w:tc>
        <w:tc>
          <w:tcPr>
            <w:tcW w:w="1003" w:type="dxa"/>
          </w:tcPr>
          <w:p w14:paraId="407D7E43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29619A72" w14:textId="784D5DD0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70% of max throughput at target SNR.</w:t>
            </w:r>
          </w:p>
        </w:tc>
      </w:tr>
    </w:tbl>
    <w:p w14:paraId="305279C1" w14:textId="77777777" w:rsidR="00DA000B" w:rsidRDefault="00DA000B" w:rsidP="00F06CFD"/>
    <w:p w14:paraId="0F277B6E" w14:textId="0A77FBB9" w:rsidR="00CC37C9" w:rsidRDefault="00CC37C9" w:rsidP="00CC37C9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lastRenderedPageBreak/>
        <w:t>2.</w:t>
      </w:r>
      <w:r>
        <w:rPr>
          <w:rFonts w:ascii="Arial" w:hAnsi="Arial" w:cs="Times New Roman"/>
          <w:sz w:val="28"/>
          <w:szCs w:val="18"/>
        </w:rPr>
        <w:t>1</w:t>
      </w:r>
      <w:r w:rsidRPr="0002758C">
        <w:rPr>
          <w:rFonts w:ascii="Arial" w:hAnsi="Arial" w:cs="Times New Roman"/>
          <w:sz w:val="28"/>
          <w:szCs w:val="18"/>
        </w:rPr>
        <w:t>.</w:t>
      </w:r>
      <w:r>
        <w:rPr>
          <w:rFonts w:ascii="Arial" w:hAnsi="Arial" w:cs="Times New Roman"/>
          <w:sz w:val="28"/>
          <w:szCs w:val="18"/>
        </w:rPr>
        <w:t>2</w:t>
      </w:r>
      <w:r w:rsidRPr="0002758C">
        <w:rPr>
          <w:rFonts w:ascii="Arial" w:hAnsi="Arial" w:cs="Times New Roman"/>
          <w:sz w:val="28"/>
          <w:szCs w:val="18"/>
        </w:rPr>
        <w:t xml:space="preserve"> </w:t>
      </w:r>
      <w:r>
        <w:rPr>
          <w:rFonts w:ascii="Arial" w:hAnsi="Arial" w:cs="Times New Roman"/>
          <w:sz w:val="28"/>
          <w:szCs w:val="18"/>
        </w:rPr>
        <w:t xml:space="preserve">Simulation results </w:t>
      </w:r>
    </w:p>
    <w:p w14:paraId="356FDCE5" w14:textId="21490425" w:rsidR="001B44BC" w:rsidRPr="001B44BC" w:rsidRDefault="001B44BC" w:rsidP="001B44BC">
      <w:pPr>
        <w:pStyle w:val="TH"/>
      </w:pPr>
      <w:bookmarkStart w:id="3" w:name="_Hlk165386283"/>
      <w:r w:rsidRPr="001B44BC">
        <w:t>Table 2.1.2-1 Simulation results for NR NTN PDSCH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5"/>
        <w:gridCol w:w="1080"/>
        <w:gridCol w:w="924"/>
        <w:gridCol w:w="1111"/>
        <w:gridCol w:w="963"/>
        <w:gridCol w:w="695"/>
        <w:gridCol w:w="761"/>
        <w:gridCol w:w="528"/>
        <w:gridCol w:w="868"/>
        <w:gridCol w:w="900"/>
        <w:gridCol w:w="810"/>
      </w:tblGrid>
      <w:tr w:rsidR="005F4ADF" w14:paraId="3741052A" w14:textId="51E49BAF" w:rsidTr="00C86AC5">
        <w:trPr>
          <w:trHeight w:val="50"/>
        </w:trPr>
        <w:tc>
          <w:tcPr>
            <w:tcW w:w="11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4E3C6" w14:textId="77777777" w:rsidR="005F4ADF" w:rsidRDefault="005F4ADF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Bandwidth (MHz) / Subcarrier spacing (kHz)</w:t>
            </w:r>
          </w:p>
        </w:tc>
        <w:tc>
          <w:tcPr>
            <w:tcW w:w="108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2D789" w14:textId="77777777" w:rsidR="005F4ADF" w:rsidRDefault="005F4ADF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Propagation condition</w:t>
            </w:r>
          </w:p>
        </w:tc>
        <w:tc>
          <w:tcPr>
            <w:tcW w:w="9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35A84" w14:textId="77777777" w:rsidR="005F4ADF" w:rsidRDefault="005F4ADF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k-factor(dB)</w:t>
            </w:r>
          </w:p>
        </w:tc>
        <w:tc>
          <w:tcPr>
            <w:tcW w:w="11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45930" w14:textId="77777777" w:rsidR="005F4ADF" w:rsidRDefault="005F4ADF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Antenna configuration / Rank</w:t>
            </w:r>
          </w:p>
        </w:tc>
        <w:tc>
          <w:tcPr>
            <w:tcW w:w="963" w:type="dxa"/>
          </w:tcPr>
          <w:p w14:paraId="319E5B1C" w14:textId="77777777" w:rsidR="005F4ADF" w:rsidRDefault="005F4ADF" w:rsidP="00E24C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2" w:type="dxa"/>
            <w:gridSpan w:val="5"/>
            <w:shd w:val="clear" w:color="auto" w:fill="auto"/>
          </w:tcPr>
          <w:p w14:paraId="1389324B" w14:textId="77777777" w:rsidR="005F4ADF" w:rsidRDefault="005F4ADF" w:rsidP="00E24C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3563C3" w14:textId="7632BCFD" w:rsidR="005F4ADF" w:rsidRDefault="005F4ADF" w:rsidP="00E24C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2BE4" w14:paraId="4808EC96" w14:textId="4ED69B65" w:rsidTr="00C86AC5">
        <w:trPr>
          <w:trHeight w:val="728"/>
        </w:trPr>
        <w:tc>
          <w:tcPr>
            <w:tcW w:w="1165" w:type="dxa"/>
            <w:vMerge/>
            <w:vAlign w:val="center"/>
            <w:hideMark/>
          </w:tcPr>
          <w:p w14:paraId="546FF6FF" w14:textId="77777777" w:rsidR="008A6AAB" w:rsidRDefault="008A6AAB" w:rsidP="00C86AC5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6636D33" w14:textId="77777777" w:rsidR="008A6AAB" w:rsidRDefault="008A6AAB" w:rsidP="00C86AC5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24" w:type="dxa"/>
            <w:vMerge/>
            <w:vAlign w:val="center"/>
            <w:hideMark/>
          </w:tcPr>
          <w:p w14:paraId="0F613232" w14:textId="77777777" w:rsidR="008A6AAB" w:rsidRDefault="008A6AAB" w:rsidP="00C86AC5">
            <w:pPr>
              <w:spacing w:after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11" w:type="dxa"/>
            <w:vMerge/>
            <w:vAlign w:val="center"/>
            <w:hideMark/>
          </w:tcPr>
          <w:p w14:paraId="1ECF5486" w14:textId="77777777" w:rsidR="008A6AAB" w:rsidRDefault="008A6AAB" w:rsidP="00C86AC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A608A" w14:textId="77777777" w:rsidR="008A6AAB" w:rsidRDefault="008A6AAB" w:rsidP="00C86AC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Fraction of maximum throughput (%)</w:t>
            </w:r>
          </w:p>
        </w:tc>
        <w:tc>
          <w:tcPr>
            <w:tcW w:w="695" w:type="dxa"/>
            <w:shd w:val="clear" w:color="auto" w:fill="FFFFFF"/>
          </w:tcPr>
          <w:p w14:paraId="44864907" w14:textId="77777777" w:rsidR="008A6AAB" w:rsidRDefault="008A6AAB" w:rsidP="00C86AC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DM-RS Additional position</w:t>
            </w:r>
          </w:p>
        </w:tc>
        <w:tc>
          <w:tcPr>
            <w:tcW w:w="7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C628A" w14:textId="77777777" w:rsidR="008A6AAB" w:rsidRDefault="008A6AAB" w:rsidP="00C86AC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HARQ</w:t>
            </w:r>
          </w:p>
        </w:tc>
        <w:tc>
          <w:tcPr>
            <w:tcW w:w="5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D2F88" w14:textId="77777777" w:rsidR="008A6AAB" w:rsidRDefault="008A6AAB" w:rsidP="00C86AC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MCS</w:t>
            </w:r>
          </w:p>
        </w:tc>
        <w:tc>
          <w:tcPr>
            <w:tcW w:w="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567B9" w14:textId="1F39B18C" w:rsidR="008A6AAB" w:rsidRPr="00C86AC5" w:rsidRDefault="008A6AAB" w:rsidP="00C86AC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FFFFFF"/>
          </w:tcPr>
          <w:p w14:paraId="39A3669E" w14:textId="07256330" w:rsidR="005F4ADF" w:rsidRDefault="005F4ADF" w:rsidP="00C86AC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Ideal</w:t>
            </w:r>
          </w:p>
          <w:p w14:paraId="25C2309C" w14:textId="77777777" w:rsidR="008A6AAB" w:rsidRDefault="008A6AAB" w:rsidP="00C86AC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SNR (dB)</w:t>
            </w:r>
          </w:p>
          <w:p w14:paraId="721F5A38" w14:textId="1B69F6B2" w:rsidR="005F4ADF" w:rsidRDefault="005F4ADF" w:rsidP="00C86AC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bookmarkStart w:id="4" w:name="_Hlk165382705"/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D</w:t>
            </w:r>
            <w:r w:rsidRPr="0072140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  <w:lang w:val="en-GB"/>
              </w:rPr>
              <w:t>Shift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</w:t>
            </w:r>
            <w:bookmarkEnd w:id="4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= 1200</w:t>
            </w:r>
          </w:p>
        </w:tc>
        <w:tc>
          <w:tcPr>
            <w:tcW w:w="810" w:type="dxa"/>
            <w:shd w:val="clear" w:color="auto" w:fill="FFFFFF"/>
            <w:vAlign w:val="center"/>
          </w:tcPr>
          <w:p w14:paraId="7E08A9E9" w14:textId="115B2ECE" w:rsidR="008A6AAB" w:rsidRDefault="008A6AAB" w:rsidP="00C86AC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Impairment</w:t>
            </w:r>
          </w:p>
          <w:p w14:paraId="1A1451C1" w14:textId="3432FB7C" w:rsidR="008A6AAB" w:rsidRDefault="008A6AAB" w:rsidP="00C86AC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SNR (dB)</w:t>
            </w:r>
          </w:p>
        </w:tc>
      </w:tr>
      <w:tr w:rsidR="00DF2BE4" w14:paraId="32F40384" w14:textId="77777777" w:rsidTr="00C86AC5">
        <w:trPr>
          <w:trHeight w:val="294"/>
        </w:trPr>
        <w:tc>
          <w:tcPr>
            <w:tcW w:w="11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74B44" w14:textId="6CFA41D4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200MHz/120kHz</w:t>
            </w:r>
          </w:p>
        </w:tc>
        <w:tc>
          <w:tcPr>
            <w:tcW w:w="108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F2785" w14:textId="725DE88C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NTN-TDLC5- 1200</w:t>
            </w:r>
          </w:p>
        </w:tc>
        <w:tc>
          <w:tcPr>
            <w:tcW w:w="9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C25E1" w14:textId="397E90A1" w:rsidR="008A6AAB" w:rsidRPr="0015260F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5260F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8.4</w:t>
            </w:r>
          </w:p>
        </w:tc>
        <w:tc>
          <w:tcPr>
            <w:tcW w:w="111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61FA7" w14:textId="77777777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1x1, Rank 1</w:t>
            </w:r>
          </w:p>
        </w:tc>
        <w:tc>
          <w:tcPr>
            <w:tcW w:w="9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90755" w14:textId="77777777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695" w:type="dxa"/>
            <w:vMerge w:val="restart"/>
            <w:shd w:val="clear" w:color="auto" w:fill="FFFFFF"/>
            <w:vAlign w:val="center"/>
          </w:tcPr>
          <w:p w14:paraId="167B3488" w14:textId="77777777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7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AF823" w14:textId="6307CB29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Disabled</w:t>
            </w:r>
          </w:p>
        </w:tc>
        <w:tc>
          <w:tcPr>
            <w:tcW w:w="5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E0911" w14:textId="1B98F3AE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EAD69" w14:textId="531F12A8" w:rsidR="008A6AAB" w:rsidRPr="00C86AC5" w:rsidRDefault="008A6AAB" w:rsidP="004D14BB">
            <w:pPr>
              <w:jc w:val="center"/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32660318" w14:textId="035D1B09" w:rsidR="008A6AAB" w:rsidRPr="003A2068" w:rsidRDefault="00C26746" w:rsidP="00C4471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3A206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-</w:t>
            </w:r>
            <w:r w:rsidR="00BF5051" w:rsidRPr="003A206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0.10</w:t>
            </w:r>
          </w:p>
        </w:tc>
        <w:tc>
          <w:tcPr>
            <w:tcW w:w="810" w:type="dxa"/>
            <w:vAlign w:val="center"/>
          </w:tcPr>
          <w:p w14:paraId="14EF862E" w14:textId="26F2E7AE" w:rsidR="008A6AAB" w:rsidRPr="00C4471E" w:rsidRDefault="004C7758" w:rsidP="00C4471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1.9</w:t>
            </w:r>
          </w:p>
        </w:tc>
      </w:tr>
      <w:tr w:rsidR="00DF2BE4" w14:paraId="376F8434" w14:textId="77777777" w:rsidTr="00C86AC5">
        <w:trPr>
          <w:trHeight w:val="294"/>
        </w:trPr>
        <w:tc>
          <w:tcPr>
            <w:tcW w:w="1165" w:type="dxa"/>
            <w:vMerge/>
            <w:vAlign w:val="center"/>
            <w:hideMark/>
          </w:tcPr>
          <w:p w14:paraId="5637B92A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32C774C6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24" w:type="dxa"/>
            <w:vMerge/>
            <w:vAlign w:val="center"/>
            <w:hideMark/>
          </w:tcPr>
          <w:p w14:paraId="28D794B7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  <w:hideMark/>
          </w:tcPr>
          <w:p w14:paraId="71710093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3" w:type="dxa"/>
            <w:vMerge/>
            <w:vAlign w:val="center"/>
            <w:hideMark/>
          </w:tcPr>
          <w:p w14:paraId="17300E47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95" w:type="dxa"/>
            <w:vMerge/>
            <w:shd w:val="clear" w:color="auto" w:fill="FFFFFF"/>
          </w:tcPr>
          <w:p w14:paraId="29A06B79" w14:textId="77777777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7C4D8" w14:textId="1FE20ACC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 HAQR</w:t>
            </w:r>
          </w:p>
        </w:tc>
        <w:tc>
          <w:tcPr>
            <w:tcW w:w="5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75BAC" w14:textId="493111EB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4C114" w14:textId="6A1BAACB" w:rsidR="008A6AAB" w:rsidRPr="00C86AC5" w:rsidRDefault="008A6AAB" w:rsidP="004D14BB">
            <w:pPr>
              <w:jc w:val="center"/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E5D1B61" w14:textId="6692988A" w:rsidR="008A6AAB" w:rsidRPr="003A2068" w:rsidRDefault="005A43FB" w:rsidP="00C4471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3A206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-1.17</w:t>
            </w:r>
          </w:p>
        </w:tc>
        <w:tc>
          <w:tcPr>
            <w:tcW w:w="810" w:type="dxa"/>
            <w:vAlign w:val="center"/>
          </w:tcPr>
          <w:p w14:paraId="45FFADF7" w14:textId="5589DA1F" w:rsidR="008A6AAB" w:rsidRPr="00C4471E" w:rsidRDefault="004C7758" w:rsidP="00C4471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0.83</w:t>
            </w:r>
          </w:p>
        </w:tc>
      </w:tr>
      <w:tr w:rsidR="00DF2BE4" w14:paraId="5FD261F4" w14:textId="77777777" w:rsidTr="00C86AC5">
        <w:trPr>
          <w:trHeight w:val="294"/>
        </w:trPr>
        <w:tc>
          <w:tcPr>
            <w:tcW w:w="1165" w:type="dxa"/>
            <w:vMerge/>
            <w:vAlign w:val="center"/>
            <w:hideMark/>
          </w:tcPr>
          <w:p w14:paraId="4C2FA026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5A1FA2CD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24" w:type="dxa"/>
            <w:vMerge/>
            <w:vAlign w:val="center"/>
            <w:hideMark/>
          </w:tcPr>
          <w:p w14:paraId="0AB579E1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  <w:hideMark/>
          </w:tcPr>
          <w:p w14:paraId="6F115353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3" w:type="dxa"/>
            <w:vMerge/>
            <w:vAlign w:val="center"/>
            <w:hideMark/>
          </w:tcPr>
          <w:p w14:paraId="06B685E6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95" w:type="dxa"/>
            <w:vMerge/>
            <w:shd w:val="clear" w:color="auto" w:fill="FFFFFF"/>
          </w:tcPr>
          <w:p w14:paraId="233B8E04" w14:textId="77777777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3F18A" w14:textId="7E6F2BEC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 HARQ</w:t>
            </w:r>
          </w:p>
        </w:tc>
        <w:tc>
          <w:tcPr>
            <w:tcW w:w="5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61CE9" w14:textId="17B7C801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0186C" w14:textId="42741FF0" w:rsidR="008A6AAB" w:rsidRPr="00C86AC5" w:rsidRDefault="008A6AAB" w:rsidP="004D14BB">
            <w:pPr>
              <w:jc w:val="center"/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22E27FC9" w14:textId="06C8D0EA" w:rsidR="008A6AAB" w:rsidRPr="003A2068" w:rsidRDefault="005A43FB" w:rsidP="00C4471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3A206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-1.17</w:t>
            </w:r>
          </w:p>
        </w:tc>
        <w:tc>
          <w:tcPr>
            <w:tcW w:w="810" w:type="dxa"/>
            <w:vAlign w:val="center"/>
          </w:tcPr>
          <w:p w14:paraId="1269DE1D" w14:textId="4A85C6ED" w:rsidR="008A6AAB" w:rsidRPr="00C4471E" w:rsidRDefault="004C7758" w:rsidP="00C4471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0.83</w:t>
            </w:r>
          </w:p>
        </w:tc>
      </w:tr>
      <w:tr w:rsidR="00DF2BE4" w14:paraId="5B9EA107" w14:textId="77777777" w:rsidTr="00C86AC5">
        <w:trPr>
          <w:trHeight w:val="294"/>
        </w:trPr>
        <w:tc>
          <w:tcPr>
            <w:tcW w:w="1165" w:type="dxa"/>
            <w:vMerge/>
            <w:vAlign w:val="center"/>
            <w:hideMark/>
          </w:tcPr>
          <w:p w14:paraId="2504CA19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3C9EF9B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24" w:type="dxa"/>
            <w:vMerge/>
            <w:vAlign w:val="center"/>
            <w:hideMark/>
          </w:tcPr>
          <w:p w14:paraId="34F9F4EF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  <w:hideMark/>
          </w:tcPr>
          <w:p w14:paraId="743656AD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3" w:type="dxa"/>
            <w:vMerge/>
            <w:vAlign w:val="center"/>
            <w:hideMark/>
          </w:tcPr>
          <w:p w14:paraId="63A83397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95" w:type="dxa"/>
            <w:vMerge/>
            <w:shd w:val="clear" w:color="auto" w:fill="FFFFFF"/>
          </w:tcPr>
          <w:p w14:paraId="46D014BA" w14:textId="77777777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7FA7D" w14:textId="3D09D111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Disabled</w:t>
            </w:r>
          </w:p>
        </w:tc>
        <w:tc>
          <w:tcPr>
            <w:tcW w:w="5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15BDD" w14:textId="289D64AC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DE794" w14:textId="7BFA0D21" w:rsidR="008A6AAB" w:rsidRPr="00C86AC5" w:rsidRDefault="008A6AAB" w:rsidP="004D14BB">
            <w:pPr>
              <w:jc w:val="center"/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3147BCC0" w14:textId="358FC7F8" w:rsidR="008A6AAB" w:rsidRPr="003A2068" w:rsidRDefault="005A43FB" w:rsidP="00C4471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3A206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7.82</w:t>
            </w:r>
          </w:p>
        </w:tc>
        <w:tc>
          <w:tcPr>
            <w:tcW w:w="810" w:type="dxa"/>
            <w:vAlign w:val="center"/>
          </w:tcPr>
          <w:p w14:paraId="34556D9F" w14:textId="60D820F7" w:rsidR="008A6AAB" w:rsidRPr="00C4471E" w:rsidRDefault="008A3E92" w:rsidP="00C4471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9.82</w:t>
            </w:r>
          </w:p>
        </w:tc>
      </w:tr>
      <w:tr w:rsidR="00DF2BE4" w14:paraId="2F387DAD" w14:textId="77777777" w:rsidTr="00C86AC5">
        <w:trPr>
          <w:trHeight w:val="294"/>
        </w:trPr>
        <w:tc>
          <w:tcPr>
            <w:tcW w:w="1165" w:type="dxa"/>
            <w:vMerge/>
            <w:vAlign w:val="center"/>
            <w:hideMark/>
          </w:tcPr>
          <w:p w14:paraId="6F9479DC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2E13D17A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24" w:type="dxa"/>
            <w:vMerge/>
            <w:vAlign w:val="center"/>
            <w:hideMark/>
          </w:tcPr>
          <w:p w14:paraId="4958062B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  <w:hideMark/>
          </w:tcPr>
          <w:p w14:paraId="50F17916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3" w:type="dxa"/>
            <w:vMerge/>
            <w:vAlign w:val="center"/>
            <w:hideMark/>
          </w:tcPr>
          <w:p w14:paraId="5ABF162F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95" w:type="dxa"/>
            <w:vMerge/>
            <w:shd w:val="clear" w:color="auto" w:fill="FFFFFF"/>
          </w:tcPr>
          <w:p w14:paraId="6FC2F711" w14:textId="77777777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D39E5" w14:textId="6260A9D5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 HAQR</w:t>
            </w:r>
          </w:p>
        </w:tc>
        <w:tc>
          <w:tcPr>
            <w:tcW w:w="5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2BD44" w14:textId="5206CF17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3A096" w14:textId="42D6AE1D" w:rsidR="008A6AAB" w:rsidRPr="00C86AC5" w:rsidRDefault="008A6AAB" w:rsidP="004D14BB">
            <w:pPr>
              <w:jc w:val="center"/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0FAD8C0B" w14:textId="30ACC5A1" w:rsidR="008A6AAB" w:rsidRPr="003A2068" w:rsidRDefault="005A43FB" w:rsidP="00C4471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3A206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6.58</w:t>
            </w:r>
          </w:p>
        </w:tc>
        <w:tc>
          <w:tcPr>
            <w:tcW w:w="810" w:type="dxa"/>
            <w:vAlign w:val="center"/>
          </w:tcPr>
          <w:p w14:paraId="14B06D67" w14:textId="36E61BD1" w:rsidR="008A6AAB" w:rsidRPr="00C4471E" w:rsidRDefault="008A3E92" w:rsidP="00C4471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8.58</w:t>
            </w:r>
          </w:p>
        </w:tc>
      </w:tr>
      <w:tr w:rsidR="00DF2BE4" w14:paraId="28DE55DE" w14:textId="77777777" w:rsidTr="00C86AC5">
        <w:trPr>
          <w:trHeight w:val="294"/>
        </w:trPr>
        <w:tc>
          <w:tcPr>
            <w:tcW w:w="1165" w:type="dxa"/>
            <w:vMerge/>
            <w:vAlign w:val="center"/>
            <w:hideMark/>
          </w:tcPr>
          <w:p w14:paraId="253A1204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3FD1F7D3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24" w:type="dxa"/>
            <w:vMerge/>
            <w:vAlign w:val="center"/>
            <w:hideMark/>
          </w:tcPr>
          <w:p w14:paraId="751D215B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  <w:hideMark/>
          </w:tcPr>
          <w:p w14:paraId="799599BD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3" w:type="dxa"/>
            <w:vMerge/>
            <w:vAlign w:val="center"/>
            <w:hideMark/>
          </w:tcPr>
          <w:p w14:paraId="7B37E742" w14:textId="77777777" w:rsidR="008A6AAB" w:rsidRDefault="008A6AA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95" w:type="dxa"/>
            <w:vMerge/>
            <w:shd w:val="clear" w:color="auto" w:fill="FFFFFF"/>
          </w:tcPr>
          <w:p w14:paraId="2AAFDC11" w14:textId="77777777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A5337" w14:textId="3DC36CAF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 HARQ</w:t>
            </w:r>
          </w:p>
        </w:tc>
        <w:tc>
          <w:tcPr>
            <w:tcW w:w="5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7330F" w14:textId="20043365" w:rsidR="008A6AAB" w:rsidRDefault="008A6AA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E8445" w14:textId="40E26394" w:rsidR="008A6AAB" w:rsidRPr="00C86AC5" w:rsidRDefault="008A6AAB" w:rsidP="004D14BB">
            <w:pPr>
              <w:jc w:val="center"/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43893FB" w14:textId="3150BA87" w:rsidR="008A6AAB" w:rsidRPr="003A2068" w:rsidRDefault="005A43FB" w:rsidP="00C4471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 w:rsidRPr="003A206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6.58</w:t>
            </w:r>
          </w:p>
        </w:tc>
        <w:tc>
          <w:tcPr>
            <w:tcW w:w="810" w:type="dxa"/>
            <w:vAlign w:val="center"/>
          </w:tcPr>
          <w:p w14:paraId="419ED4F5" w14:textId="2626F154" w:rsidR="008A6AAB" w:rsidRPr="00C4471E" w:rsidRDefault="008A3E92" w:rsidP="00C4471E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8.58</w:t>
            </w:r>
          </w:p>
        </w:tc>
      </w:tr>
      <w:bookmarkEnd w:id="3"/>
    </w:tbl>
    <w:p w14:paraId="028136C6" w14:textId="77777777" w:rsidR="008E2E83" w:rsidRDefault="008E2E83" w:rsidP="00F06CFD"/>
    <w:p w14:paraId="0F70796A" w14:textId="428267CE" w:rsidR="0097795F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485133">
        <w:rPr>
          <w:rFonts w:ascii="Arial" w:eastAsia="MS Mincho" w:hAnsi="Arial" w:cs="Times New Roman"/>
          <w:sz w:val="32"/>
          <w:szCs w:val="20"/>
          <w:lang w:val="en-GB" w:eastAsia="ja-JP"/>
        </w:rPr>
        <w:t>PDCCH simulation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2893BAC9" w14:textId="2C76AC8F" w:rsidR="00976BEA" w:rsidRPr="00556659" w:rsidRDefault="00976BEA" w:rsidP="00976BEA">
      <w:r>
        <w:t xml:space="preserve">In this section, we provided our simulation results based on </w:t>
      </w:r>
      <w:r w:rsidR="00E94603">
        <w:t>newly agreed simulation assumptions [2]</w:t>
      </w:r>
      <w:r w:rsidR="004E75DC">
        <w:t xml:space="preserve"> and our understanding.</w:t>
      </w:r>
    </w:p>
    <w:p w14:paraId="1685AA93" w14:textId="1A17ED83" w:rsidR="00F82D1D" w:rsidRDefault="00C64148" w:rsidP="00D414D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t xml:space="preserve">2.2.1 </w:t>
      </w:r>
      <w:r w:rsidR="00485133">
        <w:rPr>
          <w:rFonts w:ascii="Arial" w:hAnsi="Arial" w:cs="Times New Roman"/>
          <w:sz w:val="28"/>
          <w:szCs w:val="18"/>
        </w:rPr>
        <w:t>Parameter assumption</w:t>
      </w:r>
    </w:p>
    <w:p w14:paraId="01A4AEFF" w14:textId="333AB062" w:rsidR="00F0086E" w:rsidRDefault="00E16852" w:rsidP="00E16852">
      <w:pPr>
        <w:pStyle w:val="TH"/>
      </w:pPr>
      <w:r>
        <w:t>Table 2.2</w:t>
      </w:r>
      <w:r w:rsidR="00532D8A">
        <w:t>.1</w:t>
      </w:r>
      <w:r>
        <w:t xml:space="preserve">-1 </w:t>
      </w:r>
      <w:r w:rsidR="006C1F85">
        <w:t>Parameter assumption for</w:t>
      </w:r>
      <w:r>
        <w:t xml:space="preserve"> NR NTN PD</w:t>
      </w:r>
      <w:r w:rsidR="006C1F85">
        <w:t>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2991"/>
      </w:tblGrid>
      <w:tr w:rsidR="00B42D9C" w:rsidRPr="00C25669" w14:paraId="7E78EAD4" w14:textId="77777777" w:rsidTr="00D432C6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14:paraId="40169006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3CA01E7B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91" w:type="dxa"/>
            <w:tcBorders>
              <w:bottom w:val="nil"/>
            </w:tcBorders>
            <w:vAlign w:val="center"/>
          </w:tcPr>
          <w:p w14:paraId="4B25A6B2" w14:textId="738D7F76" w:rsidR="00B42D9C" w:rsidRPr="00C25669" w:rsidRDefault="009429AE" w:rsidP="00B42D9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C1F85" w:rsidRPr="00C25669" w14:paraId="5B569A50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53A1AF87" w14:textId="2E9F9570" w:rsidR="006C1F85" w:rsidRPr="00C25669" w:rsidRDefault="006C1F85" w:rsidP="00E24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Test metric</w:t>
            </w:r>
          </w:p>
        </w:tc>
        <w:tc>
          <w:tcPr>
            <w:tcW w:w="1171" w:type="dxa"/>
            <w:vAlign w:val="center"/>
          </w:tcPr>
          <w:p w14:paraId="7CD7A482" w14:textId="77777777" w:rsidR="006C1F85" w:rsidRPr="00C25669" w:rsidRDefault="006C1F85" w:rsidP="00E24CDD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77CF0097" w14:textId="134A4ABA" w:rsidR="006C1F85" w:rsidRPr="00C25669" w:rsidRDefault="006C1F85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1% BLER</w:t>
            </w:r>
          </w:p>
        </w:tc>
      </w:tr>
      <w:tr w:rsidR="001A46AA" w:rsidRPr="00C25669" w14:paraId="5B5D524F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7F1DFD3F" w14:textId="5B5E09DB" w:rsidR="001A46AA" w:rsidRPr="00C25669" w:rsidRDefault="001A46AA" w:rsidP="00EB768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Bandwidth</w:t>
            </w:r>
          </w:p>
        </w:tc>
        <w:tc>
          <w:tcPr>
            <w:tcW w:w="1171" w:type="dxa"/>
            <w:vAlign w:val="center"/>
          </w:tcPr>
          <w:p w14:paraId="3C896614" w14:textId="77777777" w:rsidR="001A46AA" w:rsidRPr="00C25669" w:rsidRDefault="001A46AA" w:rsidP="00EB768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7E1DE168" w14:textId="2C7A6A04" w:rsidR="001A46AA" w:rsidRDefault="00BA3FD1" w:rsidP="00EB76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200MHz</w:t>
            </w:r>
          </w:p>
        </w:tc>
      </w:tr>
      <w:tr w:rsidR="001A46AA" w:rsidRPr="00C25669" w14:paraId="4362E62C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0C598098" w14:textId="2F260CFE" w:rsidR="001A46AA" w:rsidRPr="00C25669" w:rsidRDefault="001A46AA" w:rsidP="00EB768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SCS</w:t>
            </w:r>
          </w:p>
        </w:tc>
        <w:tc>
          <w:tcPr>
            <w:tcW w:w="1171" w:type="dxa"/>
            <w:vAlign w:val="center"/>
          </w:tcPr>
          <w:p w14:paraId="60A70CD3" w14:textId="77777777" w:rsidR="001A46AA" w:rsidRPr="00C25669" w:rsidRDefault="001A46AA" w:rsidP="00EB768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03A3F10B" w14:textId="047D0A2B" w:rsidR="001A46AA" w:rsidRDefault="00BA3FD1" w:rsidP="00EB76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120kHz</w:t>
            </w:r>
          </w:p>
        </w:tc>
      </w:tr>
      <w:tr w:rsidR="001A46AA" w:rsidRPr="00C25669" w14:paraId="45B42288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37E9C902" w14:textId="54B8DCE0" w:rsidR="001A46AA" w:rsidRPr="00C25669" w:rsidRDefault="001A46AA" w:rsidP="00EB768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RB</w:t>
            </w:r>
          </w:p>
        </w:tc>
        <w:tc>
          <w:tcPr>
            <w:tcW w:w="1171" w:type="dxa"/>
            <w:vAlign w:val="center"/>
          </w:tcPr>
          <w:p w14:paraId="1ED1237A" w14:textId="77777777" w:rsidR="001A46AA" w:rsidRPr="00C25669" w:rsidRDefault="001A46AA" w:rsidP="00EB768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584AB950" w14:textId="4B4AB75E" w:rsidR="001A46AA" w:rsidRDefault="00BA3FD1" w:rsidP="00EB76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132</w:t>
            </w:r>
          </w:p>
        </w:tc>
      </w:tr>
      <w:tr w:rsidR="001A46AA" w:rsidRPr="00C25669" w14:paraId="3BDD39BE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2CCE287D" w14:textId="6AC339A3" w:rsidR="001A46AA" w:rsidRDefault="001A46AA" w:rsidP="00EB768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Propagation condition</w:t>
            </w:r>
          </w:p>
        </w:tc>
        <w:tc>
          <w:tcPr>
            <w:tcW w:w="1171" w:type="dxa"/>
            <w:vAlign w:val="center"/>
          </w:tcPr>
          <w:p w14:paraId="7BF41813" w14:textId="77777777" w:rsidR="001A46AA" w:rsidRPr="00C25669" w:rsidRDefault="001A46AA" w:rsidP="00EB768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5E4C9AD8" w14:textId="47DF15E7" w:rsidR="001A46AA" w:rsidRDefault="00CF7644" w:rsidP="00EB76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NTN-TDLC5-1200</w:t>
            </w:r>
          </w:p>
        </w:tc>
      </w:tr>
      <w:tr w:rsidR="001A46AA" w:rsidRPr="00C25669" w14:paraId="6DEFE80B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10720FE1" w14:textId="52127B75" w:rsidR="001A46AA" w:rsidRDefault="001A46AA" w:rsidP="00EB768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Antenna configuration</w:t>
            </w:r>
          </w:p>
        </w:tc>
        <w:tc>
          <w:tcPr>
            <w:tcW w:w="1171" w:type="dxa"/>
            <w:vAlign w:val="center"/>
          </w:tcPr>
          <w:p w14:paraId="02D7DD8B" w14:textId="77777777" w:rsidR="001A46AA" w:rsidRPr="00C25669" w:rsidRDefault="001A46AA" w:rsidP="00EB768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2E5AD6D1" w14:textId="6E393703" w:rsidR="001A46AA" w:rsidRDefault="00CF7644" w:rsidP="00EB76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="008E5B64">
              <w:rPr>
                <w:rFonts w:ascii="Arial" w:eastAsia="SimSun" w:hAnsi="Arial"/>
                <w:sz w:val="18"/>
              </w:rPr>
              <w:t>T1R</w:t>
            </w:r>
            <w:r>
              <w:rPr>
                <w:rFonts w:ascii="Arial" w:eastAsia="SimSun" w:hAnsi="Arial"/>
                <w:sz w:val="18"/>
              </w:rPr>
              <w:t>, low</w:t>
            </w:r>
          </w:p>
        </w:tc>
      </w:tr>
    </w:tbl>
    <w:p w14:paraId="57A34748" w14:textId="77777777" w:rsidR="00FC11F2" w:rsidRDefault="00FC11F2" w:rsidP="00473CAA">
      <w:pPr>
        <w:rPr>
          <w:b/>
          <w:bCs/>
          <w:i/>
          <w:iCs/>
        </w:rPr>
      </w:pPr>
    </w:p>
    <w:p w14:paraId="70BA90B1" w14:textId="408F12DD" w:rsidR="00EA1FF0" w:rsidRPr="00B42D9C" w:rsidRDefault="000E18A0" w:rsidP="00B42D9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t>2.2.</w:t>
      </w:r>
      <w:r>
        <w:rPr>
          <w:rFonts w:ascii="Arial" w:hAnsi="Arial" w:cs="Times New Roman"/>
          <w:sz w:val="28"/>
          <w:szCs w:val="18"/>
        </w:rPr>
        <w:t>2</w:t>
      </w:r>
      <w:r w:rsidRPr="0002758C">
        <w:rPr>
          <w:rFonts w:ascii="Arial" w:hAnsi="Arial" w:cs="Times New Roman"/>
          <w:sz w:val="28"/>
          <w:szCs w:val="18"/>
        </w:rPr>
        <w:t xml:space="preserve"> </w:t>
      </w:r>
      <w:r w:rsidR="00B42D9C">
        <w:rPr>
          <w:rFonts w:ascii="Arial" w:hAnsi="Arial" w:cs="Times New Roman"/>
          <w:sz w:val="28"/>
          <w:szCs w:val="18"/>
        </w:rPr>
        <w:t>Simulation results</w:t>
      </w:r>
    </w:p>
    <w:p w14:paraId="1C88D4EA" w14:textId="199C707E" w:rsidR="00FC11F2" w:rsidRPr="00C56C55" w:rsidRDefault="00C64148" w:rsidP="00C56C55">
      <w:pPr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bookmarkStart w:id="5" w:name="_Hlk165386305"/>
      <w:r w:rsidRPr="00C56C55">
        <w:rPr>
          <w:rFonts w:ascii="Arial" w:hAnsi="Arial" w:cs="Times New Roman" w:hint="eastAsia"/>
          <w:b/>
          <w:sz w:val="20"/>
          <w:szCs w:val="20"/>
          <w:lang w:val="en-GB" w:eastAsia="en-US"/>
        </w:rPr>
        <w:t>Ta</w:t>
      </w:r>
      <w:r w:rsidRPr="00C56C55">
        <w:rPr>
          <w:rFonts w:ascii="Arial" w:hAnsi="Arial" w:cs="Times New Roman"/>
          <w:b/>
          <w:sz w:val="20"/>
          <w:szCs w:val="20"/>
          <w:lang w:val="en-GB" w:eastAsia="en-US"/>
        </w:rPr>
        <w:t>ble 2.2</w:t>
      </w:r>
      <w:r w:rsidR="006421D7" w:rsidRPr="00C56C55">
        <w:rPr>
          <w:rFonts w:ascii="Arial" w:hAnsi="Arial" w:cs="Times New Roman"/>
          <w:b/>
          <w:sz w:val="20"/>
          <w:szCs w:val="20"/>
          <w:lang w:val="en-GB" w:eastAsia="en-US"/>
        </w:rPr>
        <w:t>.2-1</w:t>
      </w:r>
      <w:r w:rsidR="00E858C2" w:rsidRPr="00C56C55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 </w:t>
      </w:r>
      <w:r w:rsidR="006C1F85">
        <w:rPr>
          <w:rFonts w:ascii="Arial" w:hAnsi="Arial" w:cs="Times New Roman"/>
          <w:b/>
          <w:sz w:val="20"/>
          <w:szCs w:val="20"/>
          <w:lang w:val="en-GB" w:eastAsia="en-US"/>
        </w:rPr>
        <w:t>for NR NTN PDCCH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1137"/>
        <w:gridCol w:w="1305"/>
        <w:gridCol w:w="1196"/>
        <w:gridCol w:w="860"/>
        <w:gridCol w:w="1082"/>
        <w:gridCol w:w="716"/>
        <w:gridCol w:w="800"/>
        <w:gridCol w:w="996"/>
        <w:gridCol w:w="800"/>
      </w:tblGrid>
      <w:tr w:rsidR="00C86AC5" w:rsidRPr="00D01903" w14:paraId="52640489" w14:textId="0C272A2B" w:rsidTr="00C86AC5">
        <w:trPr>
          <w:trHeight w:val="84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F3B2" w14:textId="20509989" w:rsidR="00C86AC5" w:rsidRPr="00D01903" w:rsidRDefault="00C86AC5" w:rsidP="005B66D7">
            <w:pPr>
              <w:pStyle w:val="TAH"/>
              <w:rPr>
                <w:rFonts w:eastAsia="SimSun"/>
                <w:szCs w:val="32"/>
              </w:rPr>
            </w:pPr>
            <w:r w:rsidRPr="00D01903">
              <w:rPr>
                <w:rFonts w:eastAsia="SimSun"/>
                <w:szCs w:val="32"/>
              </w:rPr>
              <w:lastRenderedPageBreak/>
              <w:t>Test Num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AF5D" w14:textId="433906BA" w:rsidR="00C86AC5" w:rsidRPr="00D01903" w:rsidRDefault="00C86AC5" w:rsidP="005B66D7">
            <w:pPr>
              <w:pStyle w:val="TAH"/>
              <w:rPr>
                <w:rFonts w:eastAsia="SimSun"/>
                <w:szCs w:val="32"/>
              </w:rPr>
            </w:pPr>
            <w:r w:rsidRPr="00D01903">
              <w:rPr>
                <w:rFonts w:eastAsia="SimSun"/>
                <w:szCs w:val="32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773A" w14:textId="77777777" w:rsidR="00C86AC5" w:rsidRPr="00D01903" w:rsidRDefault="00C86AC5" w:rsidP="005B66D7">
            <w:pPr>
              <w:pStyle w:val="TAH"/>
              <w:rPr>
                <w:rFonts w:eastAsia="SimSun"/>
                <w:szCs w:val="32"/>
              </w:rPr>
            </w:pPr>
            <w:r w:rsidRPr="00D01903">
              <w:rPr>
                <w:rFonts w:eastAsia="SimSun"/>
                <w:szCs w:val="32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A9E3" w14:textId="77777777" w:rsidR="00C86AC5" w:rsidRPr="009C765D" w:rsidRDefault="00C86AC5" w:rsidP="005B66D7">
            <w:pPr>
              <w:pStyle w:val="TAH"/>
              <w:rPr>
                <w:rFonts w:eastAsia="SimSun"/>
                <w:szCs w:val="32"/>
                <w:lang w:eastAsia="zh-CN"/>
              </w:rPr>
            </w:pPr>
            <w:r w:rsidRPr="009C765D">
              <w:rPr>
                <w:rFonts w:eastAsia="SimSun"/>
                <w:szCs w:val="32"/>
                <w:lang w:eastAsia="zh-CN"/>
              </w:rPr>
              <w:t>CCE to REG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3DAE" w14:textId="77777777" w:rsidR="00C86AC5" w:rsidRPr="00D01903" w:rsidRDefault="00C86AC5" w:rsidP="005B66D7">
            <w:pPr>
              <w:pStyle w:val="TAH"/>
              <w:rPr>
                <w:rFonts w:eastAsia="SimSun"/>
                <w:szCs w:val="32"/>
                <w:lang w:eastAsia="zh-CN"/>
              </w:rPr>
            </w:pPr>
            <w:r w:rsidRPr="00D01903">
              <w:rPr>
                <w:rFonts w:eastAsia="SimSun"/>
                <w:szCs w:val="32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42B6" w14:textId="77777777" w:rsidR="00C86AC5" w:rsidRPr="00D01903" w:rsidRDefault="00C86AC5" w:rsidP="005B66D7">
            <w:pPr>
              <w:pStyle w:val="TAH"/>
              <w:rPr>
                <w:rFonts w:eastAsia="SimSun"/>
                <w:szCs w:val="32"/>
                <w:lang w:eastAsia="zh-CN"/>
              </w:rPr>
            </w:pPr>
            <w:r w:rsidRPr="00D01903">
              <w:rPr>
                <w:rFonts w:eastAsia="SimSun"/>
                <w:szCs w:val="32"/>
                <w:lang w:eastAsia="zh-CN"/>
              </w:rPr>
              <w:t>Interleave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F563" w14:textId="77777777" w:rsidR="00C86AC5" w:rsidRPr="00D01903" w:rsidRDefault="00C86AC5" w:rsidP="005B66D7">
            <w:pPr>
              <w:pStyle w:val="TAH"/>
              <w:rPr>
                <w:rFonts w:eastAsia="SimSun"/>
                <w:szCs w:val="32"/>
                <w:lang w:eastAsia="zh-CN"/>
              </w:rPr>
            </w:pPr>
            <w:r w:rsidRPr="00D01903">
              <w:rPr>
                <w:rFonts w:eastAsia="SimSun"/>
                <w:szCs w:val="32"/>
                <w:lang w:eastAsia="zh-CN"/>
              </w:rPr>
              <w:t>Shift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DCCA" w14:textId="77777777" w:rsidR="00C86AC5" w:rsidRPr="00D01903" w:rsidRDefault="00C86AC5" w:rsidP="005B66D7">
            <w:pPr>
              <w:pStyle w:val="TAH"/>
              <w:rPr>
                <w:rFonts w:eastAsia="SimSun"/>
                <w:szCs w:val="32"/>
                <w:lang w:eastAsia="zh-CN"/>
              </w:rPr>
            </w:pPr>
            <w:r w:rsidRPr="00D01903">
              <w:rPr>
                <w:rFonts w:eastAsia="SimSun" w:hint="eastAsia"/>
                <w:szCs w:val="32"/>
                <w:lang w:eastAsia="zh-CN"/>
              </w:rPr>
              <w:t>D</w:t>
            </w:r>
            <w:r w:rsidRPr="00D01903">
              <w:rPr>
                <w:rFonts w:eastAsia="SimSun"/>
                <w:szCs w:val="32"/>
                <w:lang w:eastAsia="zh-CN"/>
              </w:rPr>
              <w:t>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F4BE" w14:textId="77777777" w:rsidR="00C86AC5" w:rsidRPr="00D01903" w:rsidRDefault="00C86AC5" w:rsidP="005B66D7">
            <w:pPr>
              <w:pStyle w:val="TAH"/>
              <w:rPr>
                <w:rFonts w:eastAsia="SimSun"/>
                <w:szCs w:val="32"/>
              </w:rPr>
            </w:pPr>
            <w:r w:rsidRPr="00D01903">
              <w:rPr>
                <w:rFonts w:eastAsia="SimSun"/>
                <w:szCs w:val="32"/>
              </w:rPr>
              <w:t>Payload (without CRC)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D96B" w14:textId="77777777" w:rsidR="00C86AC5" w:rsidRDefault="00C86AC5" w:rsidP="00A12FAB">
            <w:pPr>
              <w:pStyle w:val="TAH"/>
              <w:rPr>
                <w:rFonts w:eastAsia="SimSun"/>
                <w:szCs w:val="32"/>
              </w:rPr>
            </w:pPr>
          </w:p>
          <w:p w14:paraId="093BA5E1" w14:textId="77DBD337" w:rsidR="00C86AC5" w:rsidRDefault="00C86AC5" w:rsidP="00A12FAB">
            <w:pPr>
              <w:pStyle w:val="TAH"/>
              <w:rPr>
                <w:rFonts w:eastAsia="SimSun"/>
                <w:szCs w:val="32"/>
              </w:rPr>
            </w:pPr>
            <w:r>
              <w:rPr>
                <w:rFonts w:eastAsia="SimSun"/>
                <w:szCs w:val="32"/>
              </w:rPr>
              <w:t>SNR (dB)</w:t>
            </w:r>
          </w:p>
          <w:p w14:paraId="55897A5A" w14:textId="57DD97BF" w:rsidR="00C86AC5" w:rsidRPr="00C86AC5" w:rsidRDefault="00C86AC5" w:rsidP="00C86AC5">
            <w:pPr>
              <w:jc w:val="center"/>
              <w:rPr>
                <w:rFonts w:cs="Arial"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D</w:t>
            </w:r>
            <w:r w:rsidRPr="0072140C">
              <w:rPr>
                <w:rFonts w:ascii="Arial" w:hAnsi="Arial" w:cs="Arial"/>
                <w:b/>
                <w:bCs/>
                <w:color w:val="000000"/>
                <w:sz w:val="14"/>
                <w:szCs w:val="14"/>
                <w:vertAlign w:val="subscript"/>
                <w:lang w:val="en-GB"/>
              </w:rPr>
              <w:t>Shift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 = 1200</w:t>
            </w:r>
          </w:p>
        </w:tc>
      </w:tr>
      <w:tr w:rsidR="00C86AC5" w:rsidRPr="00D01903" w14:paraId="0B3E881E" w14:textId="1627BA85" w:rsidTr="00C86AC5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46B8" w14:textId="1BC23D8F" w:rsidR="00C86AC5" w:rsidRPr="00D01903" w:rsidRDefault="00C86AC5" w:rsidP="00AC4C7B">
            <w:pPr>
              <w:pStyle w:val="TAC"/>
              <w:rPr>
                <w:rFonts w:eastAsia="SimSun"/>
                <w:szCs w:val="32"/>
              </w:rPr>
            </w:pPr>
            <w:r>
              <w:rPr>
                <w:rFonts w:eastAsia="SimSun"/>
                <w:szCs w:val="32"/>
              </w:rPr>
              <w:t>1_1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9FED" w14:textId="1C3EE9A6" w:rsidR="00C86AC5" w:rsidRPr="00D01903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D01903">
              <w:rPr>
                <w:rFonts w:eastAsia="SimSun" w:hint="eastAsia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08E3" w14:textId="6C24A885" w:rsidR="00C86AC5" w:rsidRPr="00C86AC5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C86AC5">
              <w:rPr>
                <w:rFonts w:eastAsia="SimSun" w:hint="eastAsia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B260" w14:textId="7777777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D268" w14:textId="7777777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CF32" w14:textId="7777777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B531" w14:textId="7777777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CE61" w14:textId="7777777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1_</w:t>
            </w:r>
            <w:r w:rsidRPr="00C86AC5">
              <w:rPr>
                <w:rFonts w:eastAsiaTheme="minorEastAsia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0DD9" w14:textId="4509F43A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 w:hint="eastAsia"/>
                <w:szCs w:val="32"/>
                <w:lang w:eastAsia="zh-CN"/>
              </w:rPr>
              <w:t>4</w:t>
            </w:r>
            <w:r w:rsidRPr="00C86AC5">
              <w:rPr>
                <w:rFonts w:eastAsia="SimSun"/>
                <w:szCs w:val="32"/>
                <w:lang w:eastAsia="zh-CN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4268" w14:textId="5A97EC8C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/>
                <w:szCs w:val="32"/>
                <w:lang w:eastAsia="zh-CN"/>
              </w:rPr>
              <w:t>1.24</w:t>
            </w:r>
          </w:p>
        </w:tc>
      </w:tr>
      <w:tr w:rsidR="00C86AC5" w:rsidRPr="00D01903" w14:paraId="7FC8337F" w14:textId="4F9F4B33" w:rsidTr="00C86AC5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847" w14:textId="2999924D" w:rsidR="00C86AC5" w:rsidRDefault="00C86AC5" w:rsidP="00AC4C7B">
            <w:pPr>
              <w:pStyle w:val="TAC"/>
              <w:rPr>
                <w:rFonts w:eastAsia="SimSun"/>
                <w:szCs w:val="32"/>
              </w:rPr>
            </w:pPr>
            <w:r>
              <w:rPr>
                <w:rFonts w:eastAsia="SimSun"/>
                <w:szCs w:val="32"/>
              </w:rPr>
              <w:t>1_2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FBD2" w14:textId="5F9FC5E5" w:rsidR="00C86AC5" w:rsidRPr="00D01903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D01903">
              <w:rPr>
                <w:rFonts w:eastAsia="SimSun" w:hint="eastAsia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91B0" w14:textId="5561D733" w:rsidR="00C86AC5" w:rsidRPr="00C86AC5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C86AC5">
              <w:rPr>
                <w:rFonts w:eastAsia="SimSun" w:hint="eastAsia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E415" w14:textId="00752513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B6A0" w14:textId="7EDD9571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C60E" w14:textId="620ADA11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EE31" w14:textId="00A6F493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7EE1" w14:textId="2001673C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1_</w:t>
            </w:r>
            <w:r w:rsidRPr="00C86AC5">
              <w:rPr>
                <w:rFonts w:eastAsiaTheme="minorEastAsia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569B" w14:textId="70E230FD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 w:hint="eastAsia"/>
                <w:szCs w:val="32"/>
                <w:lang w:eastAsia="zh-CN"/>
              </w:rPr>
              <w:t>4</w:t>
            </w:r>
            <w:r w:rsidRPr="00C86AC5">
              <w:rPr>
                <w:rFonts w:eastAsia="SimSun"/>
                <w:szCs w:val="32"/>
                <w:lang w:eastAsia="zh-CN"/>
              </w:rPr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BEF1" w14:textId="709940DC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/>
                <w:szCs w:val="32"/>
                <w:lang w:eastAsia="zh-CN"/>
              </w:rPr>
              <w:t>1.21</w:t>
            </w:r>
          </w:p>
        </w:tc>
      </w:tr>
      <w:tr w:rsidR="00C86AC5" w:rsidRPr="00D01903" w14:paraId="2AB775D1" w14:textId="0FEDEE1C" w:rsidTr="00C86AC5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589" w14:textId="5B2FA0B3" w:rsidR="00C86AC5" w:rsidRDefault="00C86AC5" w:rsidP="00AC4C7B">
            <w:pPr>
              <w:pStyle w:val="TAC"/>
              <w:rPr>
                <w:rFonts w:eastAsia="SimSun"/>
                <w:szCs w:val="32"/>
              </w:rPr>
            </w:pPr>
            <w:r>
              <w:rPr>
                <w:rFonts w:eastAsia="SimSun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45BF" w14:textId="481A1B49" w:rsidR="00C86AC5" w:rsidRPr="00D01903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D01903">
              <w:rPr>
                <w:rFonts w:eastAsia="SimSun" w:hint="eastAsia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AFB2" w14:textId="25899420" w:rsidR="00C86AC5" w:rsidRPr="00C86AC5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C86AC5">
              <w:rPr>
                <w:rFonts w:eastAsia="SimSun" w:hint="eastAsia"/>
                <w:szCs w:val="3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E415" w14:textId="61DB044A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Non-Interleaved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B7BE" w14:textId="0BFB19FF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/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E41E" w14:textId="7B4114B4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/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228D" w14:textId="477EBEB6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31EB" w14:textId="64671A1E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1_</w:t>
            </w:r>
            <w:r w:rsidRPr="00C86AC5">
              <w:rPr>
                <w:rFonts w:eastAsiaTheme="minorEastAsia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F524" w14:textId="451FB274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/>
                <w:szCs w:val="32"/>
                <w:lang w:eastAsia="zh-CN"/>
              </w:rPr>
              <w:t>42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5162" w14:textId="00D25D11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/>
                <w:szCs w:val="32"/>
                <w:lang w:eastAsia="zh-CN"/>
              </w:rPr>
              <w:t>1.22</w:t>
            </w:r>
          </w:p>
        </w:tc>
      </w:tr>
      <w:tr w:rsidR="00C86AC5" w:rsidRPr="00D01903" w14:paraId="05511FE6" w14:textId="2D42F2B2" w:rsidTr="00C86AC5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CC4" w14:textId="6E26229A" w:rsidR="00C86AC5" w:rsidRPr="00D01903" w:rsidRDefault="00C86AC5" w:rsidP="00AC4C7B">
            <w:pPr>
              <w:pStyle w:val="TAC"/>
              <w:rPr>
                <w:rFonts w:eastAsia="SimSun"/>
                <w:szCs w:val="32"/>
              </w:rPr>
            </w:pPr>
            <w:r>
              <w:rPr>
                <w:rFonts w:eastAsia="SimSun"/>
                <w:szCs w:val="32"/>
              </w:rPr>
              <w:t>3_1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98BB" w14:textId="4BC2DD38" w:rsidR="00C86AC5" w:rsidRPr="00D01903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D01903">
              <w:rPr>
                <w:rFonts w:eastAsia="SimSun" w:hint="eastAsia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1500" w14:textId="2A0445E0" w:rsidR="00C86AC5" w:rsidRPr="00C86AC5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C86AC5">
              <w:rPr>
                <w:rFonts w:eastAsia="SimSun" w:hint="eastAsia"/>
                <w:szCs w:val="32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D62" w14:textId="7777777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761" w14:textId="7777777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CAF7" w14:textId="7777777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40B2" w14:textId="7777777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B3C6" w14:textId="7777777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1</w:t>
            </w:r>
            <w:r w:rsidRPr="00C86AC5">
              <w:rPr>
                <w:rFonts w:eastAsiaTheme="minorEastAsia"/>
                <w:szCs w:val="32"/>
                <w:lang w:eastAsia="zh-CN"/>
              </w:rPr>
              <w:t>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74DE" w14:textId="77777777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/>
                <w:szCs w:val="32"/>
                <w:lang w:eastAsia="zh-CN"/>
              </w:rPr>
              <w:t>56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6530" w14:textId="74AB39A3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/>
                <w:szCs w:val="32"/>
                <w:lang w:eastAsia="zh-CN"/>
              </w:rPr>
              <w:t>-0.29</w:t>
            </w:r>
          </w:p>
        </w:tc>
      </w:tr>
      <w:tr w:rsidR="00C86AC5" w:rsidRPr="00D01903" w14:paraId="7A912AE0" w14:textId="58E7CA10" w:rsidTr="00C86AC5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11C4" w14:textId="1DE58021" w:rsidR="00C86AC5" w:rsidRDefault="00C86AC5" w:rsidP="00AC4C7B">
            <w:pPr>
              <w:pStyle w:val="TAC"/>
              <w:rPr>
                <w:rFonts w:eastAsia="SimSun"/>
                <w:szCs w:val="32"/>
              </w:rPr>
            </w:pPr>
            <w:r>
              <w:rPr>
                <w:rFonts w:eastAsia="SimSun"/>
                <w:szCs w:val="32"/>
              </w:rPr>
              <w:t>3_2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6E36" w14:textId="60C4C1F8" w:rsidR="00C86AC5" w:rsidRPr="00D01903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D01903">
              <w:rPr>
                <w:rFonts w:eastAsia="SimSun" w:hint="eastAsia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D793" w14:textId="00F96956" w:rsidR="00C86AC5" w:rsidRPr="00C86AC5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C86AC5">
              <w:rPr>
                <w:rFonts w:eastAsia="SimSun" w:hint="eastAsia"/>
                <w:szCs w:val="32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E098" w14:textId="2627D29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F7EB" w14:textId="30B9A83E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BDE7" w14:textId="77B3A0BA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DFE" w14:textId="308F3F19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C029" w14:textId="02746BF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1</w:t>
            </w:r>
            <w:r w:rsidRPr="00C86AC5">
              <w:rPr>
                <w:rFonts w:eastAsiaTheme="minorEastAsia"/>
                <w:szCs w:val="32"/>
                <w:lang w:eastAsia="zh-CN"/>
              </w:rPr>
              <w:t>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A051" w14:textId="475E99F4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/>
                <w:szCs w:val="32"/>
                <w:lang w:eastAsia="zh-CN"/>
              </w:rPr>
              <w:t>56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A9BE" w14:textId="6F48FC01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/>
                <w:szCs w:val="32"/>
                <w:lang w:eastAsia="zh-CN"/>
              </w:rPr>
              <w:t>-0.29</w:t>
            </w:r>
          </w:p>
        </w:tc>
      </w:tr>
      <w:tr w:rsidR="00C86AC5" w:rsidRPr="00D01903" w14:paraId="05214189" w14:textId="585FC75F" w:rsidTr="00C86AC5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52E1" w14:textId="67DBDEC3" w:rsidR="00C86AC5" w:rsidRDefault="00C86AC5" w:rsidP="00AC4C7B">
            <w:pPr>
              <w:pStyle w:val="TAC"/>
              <w:rPr>
                <w:rFonts w:eastAsia="SimSun"/>
                <w:szCs w:val="32"/>
              </w:rPr>
            </w:pPr>
            <w:r>
              <w:rPr>
                <w:rFonts w:eastAsia="SimSun"/>
                <w:szCs w:val="3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82EB" w14:textId="2AC57F8A" w:rsidR="00C86AC5" w:rsidRPr="00D01903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D01903">
              <w:rPr>
                <w:rFonts w:eastAsia="SimSun" w:hint="eastAsia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2A8B" w14:textId="7B4ABC3D" w:rsidR="00C86AC5" w:rsidRPr="00C86AC5" w:rsidRDefault="00C86AC5" w:rsidP="00AC4C7B">
            <w:pPr>
              <w:pStyle w:val="TAC"/>
              <w:rPr>
                <w:rFonts w:eastAsia="SimSun"/>
                <w:szCs w:val="32"/>
              </w:rPr>
            </w:pPr>
            <w:r w:rsidRPr="00C86AC5">
              <w:rPr>
                <w:rFonts w:eastAsia="SimSun" w:hint="eastAsia"/>
                <w:szCs w:val="32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E0AD" w14:textId="24E2B3F0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Non-interleaved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1FF2" w14:textId="569B54D7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/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B3F" w14:textId="07FD4953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/>
                <w:szCs w:val="32"/>
                <w:lang w:eastAsia="zh-CN"/>
              </w:rPr>
              <w:t>/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A2E7" w14:textId="0A68AA12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4ACA" w14:textId="6C511CB3" w:rsidR="00C86AC5" w:rsidRPr="00C86AC5" w:rsidRDefault="00C86AC5" w:rsidP="00AC4C7B">
            <w:pPr>
              <w:pStyle w:val="TAC"/>
              <w:rPr>
                <w:rFonts w:eastAsiaTheme="minorEastAsia"/>
                <w:szCs w:val="32"/>
                <w:lang w:eastAsia="zh-CN"/>
              </w:rPr>
            </w:pPr>
            <w:r w:rsidRPr="00C86AC5">
              <w:rPr>
                <w:rFonts w:eastAsiaTheme="minorEastAsia" w:hint="eastAsia"/>
                <w:szCs w:val="32"/>
                <w:lang w:eastAsia="zh-CN"/>
              </w:rPr>
              <w:t>1</w:t>
            </w:r>
            <w:r w:rsidRPr="00C86AC5">
              <w:rPr>
                <w:rFonts w:eastAsiaTheme="minorEastAsia"/>
                <w:szCs w:val="32"/>
                <w:lang w:eastAsia="zh-CN"/>
              </w:rPr>
              <w:t>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FD2E" w14:textId="7EC6E6A6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/>
                <w:szCs w:val="32"/>
                <w:lang w:eastAsia="zh-CN"/>
              </w:rPr>
              <w:t>56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702F" w14:textId="50BA227A" w:rsidR="00C86AC5" w:rsidRPr="00C86AC5" w:rsidRDefault="00C86AC5" w:rsidP="00AC4C7B">
            <w:pPr>
              <w:pStyle w:val="TAC"/>
              <w:rPr>
                <w:rFonts w:eastAsia="SimSun"/>
                <w:szCs w:val="32"/>
                <w:lang w:eastAsia="zh-CN"/>
              </w:rPr>
            </w:pPr>
            <w:r w:rsidRPr="00C86AC5">
              <w:rPr>
                <w:rFonts w:eastAsia="SimSun"/>
                <w:szCs w:val="32"/>
                <w:lang w:eastAsia="zh-CN"/>
              </w:rPr>
              <w:t>-0.3</w:t>
            </w:r>
          </w:p>
        </w:tc>
      </w:tr>
      <w:bookmarkEnd w:id="5"/>
    </w:tbl>
    <w:p w14:paraId="0A62955D" w14:textId="77777777" w:rsidR="004834EE" w:rsidRDefault="004834EE" w:rsidP="00473CAA"/>
    <w:p w14:paraId="6AD59193" w14:textId="5F2D2246" w:rsidR="001213FC" w:rsidRPr="00CF4E91" w:rsidRDefault="001213FC" w:rsidP="00473CAA">
      <w:pPr>
        <w:rPr>
          <w:b/>
          <w:bCs/>
          <w:i/>
          <w:iCs/>
        </w:rPr>
      </w:pPr>
      <w:r w:rsidRPr="00CF4E91">
        <w:rPr>
          <w:b/>
          <w:bCs/>
          <w:i/>
          <w:iCs/>
        </w:rPr>
        <w:t xml:space="preserve">Observation 1: With the same Aggregation level and CORESET duration, </w:t>
      </w:r>
      <w:proofErr w:type="gramStart"/>
      <w:r w:rsidR="00BA7B64" w:rsidRPr="00CF4E91">
        <w:rPr>
          <w:b/>
          <w:bCs/>
          <w:i/>
          <w:iCs/>
        </w:rPr>
        <w:t>Interleaved</w:t>
      </w:r>
      <w:proofErr w:type="gramEnd"/>
      <w:r w:rsidRPr="00CF4E91">
        <w:rPr>
          <w:b/>
          <w:bCs/>
          <w:i/>
          <w:iCs/>
        </w:rPr>
        <w:t xml:space="preserve"> </w:t>
      </w:r>
      <w:r w:rsidR="00AC4C7B" w:rsidRPr="00CF4E91">
        <w:rPr>
          <w:b/>
          <w:bCs/>
          <w:i/>
          <w:iCs/>
        </w:rPr>
        <w:t xml:space="preserve">compared to </w:t>
      </w:r>
      <w:r w:rsidR="00BA7B64" w:rsidRPr="00CF4E91">
        <w:rPr>
          <w:b/>
          <w:bCs/>
          <w:i/>
          <w:iCs/>
        </w:rPr>
        <w:t>N</w:t>
      </w:r>
      <w:r w:rsidR="00AC4C7B" w:rsidRPr="00CF4E91">
        <w:rPr>
          <w:b/>
          <w:bCs/>
          <w:i/>
          <w:iCs/>
        </w:rPr>
        <w:t>on-</w:t>
      </w:r>
      <w:r w:rsidR="00BA7B64" w:rsidRPr="00CF4E91">
        <w:rPr>
          <w:b/>
          <w:bCs/>
          <w:i/>
          <w:iCs/>
        </w:rPr>
        <w:t>I</w:t>
      </w:r>
      <w:r w:rsidR="00AC4C7B" w:rsidRPr="00CF4E91">
        <w:rPr>
          <w:b/>
          <w:bCs/>
          <w:i/>
          <w:iCs/>
        </w:rPr>
        <w:t xml:space="preserve">nterleaved </w:t>
      </w:r>
      <w:r w:rsidRPr="00CF4E91">
        <w:rPr>
          <w:b/>
          <w:bCs/>
          <w:i/>
          <w:iCs/>
        </w:rPr>
        <w:t xml:space="preserve">CCE-to-REG mapping </w:t>
      </w:r>
      <w:r w:rsidR="00AC4C7B" w:rsidRPr="00CF4E91">
        <w:rPr>
          <w:b/>
          <w:bCs/>
          <w:i/>
          <w:iCs/>
        </w:rPr>
        <w:t>does not result in a remarkable performance improvement.</w:t>
      </w:r>
    </w:p>
    <w:p w14:paraId="36F2995E" w14:textId="47655CDF" w:rsidR="001213FC" w:rsidRPr="00CF4E91" w:rsidRDefault="00336E5B" w:rsidP="00473CAA">
      <w:pPr>
        <w:rPr>
          <w:b/>
          <w:bCs/>
          <w:i/>
          <w:iCs/>
        </w:rPr>
      </w:pPr>
      <w:r w:rsidRPr="00CF4E91">
        <w:rPr>
          <w:b/>
          <w:bCs/>
          <w:i/>
          <w:iCs/>
        </w:rPr>
        <w:t xml:space="preserve">Observation 2: </w:t>
      </w:r>
      <w:r w:rsidR="00BA7B64" w:rsidRPr="00CF4E91">
        <w:rPr>
          <w:b/>
          <w:bCs/>
          <w:i/>
          <w:iCs/>
        </w:rPr>
        <w:t xml:space="preserve">From Aggregation level 8 to 16, an SNR </w:t>
      </w:r>
      <w:r w:rsidR="00A84B90" w:rsidRPr="00CF4E91">
        <w:rPr>
          <w:b/>
          <w:bCs/>
          <w:i/>
          <w:iCs/>
        </w:rPr>
        <w:t>improvement of</w:t>
      </w:r>
      <w:r w:rsidR="00BA7B64" w:rsidRPr="00CF4E91">
        <w:rPr>
          <w:b/>
          <w:bCs/>
          <w:i/>
          <w:iCs/>
        </w:rPr>
        <w:t xml:space="preserve"> around 1dB is </w:t>
      </w:r>
      <w:r w:rsidR="00FC1546" w:rsidRPr="00CF4E91">
        <w:rPr>
          <w:b/>
          <w:bCs/>
          <w:i/>
          <w:iCs/>
        </w:rPr>
        <w:t>achieve</w:t>
      </w:r>
      <w:r w:rsidR="00E91203" w:rsidRPr="00CF4E91">
        <w:rPr>
          <w:b/>
          <w:bCs/>
          <w:i/>
          <w:iCs/>
        </w:rPr>
        <w:t>d</w:t>
      </w:r>
      <w:r w:rsidR="00487089" w:rsidRPr="00CF4E91">
        <w:rPr>
          <w:b/>
          <w:bCs/>
          <w:i/>
          <w:iCs/>
        </w:rPr>
        <w:t>.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38D13F49" w:rsidR="007B3841" w:rsidRDefault="00070AA9" w:rsidP="007B3841">
      <w:r>
        <w:t xml:space="preserve">In this contribution, </w:t>
      </w:r>
      <w:r w:rsidR="003A132B">
        <w:t xml:space="preserve">we </w:t>
      </w:r>
      <w:r w:rsidR="006B48FA">
        <w:t>provided our</w:t>
      </w:r>
      <w:r w:rsidR="00473CAA">
        <w:t xml:space="preserve"> simulation results for</w:t>
      </w:r>
      <w:r w:rsidR="00CB69A8">
        <w:t xml:space="preserve"> NR NTN PDSCH and PDCCH demodulation requirements.</w:t>
      </w:r>
    </w:p>
    <w:p w14:paraId="512FA904" w14:textId="3DA6D76F" w:rsidR="00F337B6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4EF402FB" w:rsidR="00C066BC" w:rsidRDefault="00227DD4" w:rsidP="00072D6D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</w:t>
      </w:r>
      <w:r w:rsidR="00805C7E">
        <w:rPr>
          <w:rFonts w:cstheme="minorHAnsi"/>
        </w:rPr>
        <w:t>40</w:t>
      </w:r>
      <w:r w:rsidR="000E0261">
        <w:rPr>
          <w:rFonts w:cstheme="minorHAnsi"/>
        </w:rPr>
        <w:t>6024</w:t>
      </w:r>
      <w:r w:rsidR="00F44379">
        <w:rPr>
          <w:rFonts w:cstheme="minorHAnsi"/>
        </w:rPr>
        <w:t xml:space="preserve">: WF on </w:t>
      </w:r>
      <w:proofErr w:type="spellStart"/>
      <w:r w:rsidR="00F44379">
        <w:rPr>
          <w:rFonts w:cstheme="minorHAnsi"/>
        </w:rPr>
        <w:t>NR</w:t>
      </w:r>
      <w:r w:rsidR="00456FF9">
        <w:rPr>
          <w:rFonts w:cstheme="minorHAnsi"/>
        </w:rPr>
        <w:t>_NTN_enh_SAN_UE_demod</w:t>
      </w:r>
      <w:proofErr w:type="spellEnd"/>
      <w:r w:rsidR="004D7D83">
        <w:rPr>
          <w:rFonts w:cstheme="minorHAnsi"/>
        </w:rPr>
        <w:t xml:space="preserve">, </w:t>
      </w:r>
      <w:r w:rsidR="00805C7E">
        <w:rPr>
          <w:rFonts w:cstheme="minorHAnsi"/>
        </w:rPr>
        <w:t xml:space="preserve">Huawei, </w:t>
      </w:r>
      <w:proofErr w:type="spellStart"/>
      <w:r w:rsidR="00805C7E">
        <w:rPr>
          <w:rFonts w:cstheme="minorHAnsi"/>
        </w:rPr>
        <w:t>H</w:t>
      </w:r>
      <w:r w:rsidR="00805C7E">
        <w:rPr>
          <w:rFonts w:cstheme="minorHAnsi" w:hint="eastAsia"/>
        </w:rPr>
        <w:t>i</w:t>
      </w:r>
      <w:r w:rsidR="00805C7E">
        <w:rPr>
          <w:rFonts w:cstheme="minorHAnsi"/>
        </w:rPr>
        <w:t>Silicon</w:t>
      </w:r>
      <w:proofErr w:type="spellEnd"/>
      <w:r w:rsidR="004D7D83">
        <w:rPr>
          <w:rFonts w:cstheme="minorHAnsi"/>
        </w:rPr>
        <w:t>, RAN4 #1</w:t>
      </w:r>
      <w:r w:rsidR="00805C7E">
        <w:rPr>
          <w:rFonts w:cstheme="minorHAnsi"/>
        </w:rPr>
        <w:t>10</w:t>
      </w:r>
      <w:r w:rsidR="00772540">
        <w:rPr>
          <w:rFonts w:cstheme="minorHAnsi"/>
        </w:rPr>
        <w:t>bis</w:t>
      </w:r>
      <w:r w:rsidR="004D7D83">
        <w:rPr>
          <w:rFonts w:cstheme="minorHAnsi"/>
        </w:rPr>
        <w:t xml:space="preserve">, </w:t>
      </w:r>
      <w:r w:rsidR="00772540">
        <w:rPr>
          <w:rFonts w:cstheme="minorHAnsi"/>
        </w:rPr>
        <w:t>Changsha</w:t>
      </w:r>
      <w:r w:rsidR="00B3165D">
        <w:rPr>
          <w:rFonts w:cstheme="minorHAnsi"/>
        </w:rPr>
        <w:t xml:space="preserve">, </w:t>
      </w:r>
      <w:r w:rsidR="00772540">
        <w:rPr>
          <w:rFonts w:cstheme="minorHAnsi"/>
        </w:rPr>
        <w:t>China</w:t>
      </w:r>
      <w:r w:rsidR="00B3165D">
        <w:rPr>
          <w:rFonts w:cstheme="minorHAnsi"/>
        </w:rPr>
        <w:t>.</w:t>
      </w:r>
    </w:p>
    <w:p w14:paraId="6485A2ED" w14:textId="36B8BEC1" w:rsidR="00C549E6" w:rsidRDefault="00C549E6" w:rsidP="00072D6D">
      <w:pPr>
        <w:ind w:left="720" w:hanging="720"/>
        <w:rPr>
          <w:rFonts w:cstheme="minorHAnsi"/>
          <w:color w:val="000000"/>
        </w:rPr>
      </w:pPr>
      <w:r>
        <w:rPr>
          <w:rFonts w:cstheme="minorHAnsi"/>
        </w:rPr>
        <w:t>[2]</w:t>
      </w:r>
      <w:r>
        <w:rPr>
          <w:rFonts w:cstheme="minorHAnsi"/>
        </w:rPr>
        <w:tab/>
      </w:r>
      <w:r w:rsidR="00BE1D7E">
        <w:rPr>
          <w:rFonts w:cstheme="minorHAnsi"/>
        </w:rPr>
        <w:t>R4-240</w:t>
      </w:r>
      <w:r w:rsidR="001051BE">
        <w:rPr>
          <w:rFonts w:cstheme="minorHAnsi"/>
        </w:rPr>
        <w:t>5146</w:t>
      </w:r>
      <w:r w:rsidR="00BE1D7E">
        <w:rPr>
          <w:rFonts w:cstheme="minorHAnsi"/>
        </w:rPr>
        <w:t xml:space="preserve">: </w:t>
      </w:r>
      <w:r w:rsidR="00BE1D7E" w:rsidRPr="00BE1D7E">
        <w:rPr>
          <w:rFonts w:cstheme="minorHAnsi"/>
        </w:rPr>
        <w:t>Simulation assumption on demodulation requirements for NR NTN enhancements</w:t>
      </w:r>
      <w:r w:rsidR="00BE1D7E">
        <w:rPr>
          <w:rFonts w:cstheme="minorHAnsi"/>
        </w:rPr>
        <w:t xml:space="preserve">, Huawei, </w:t>
      </w:r>
      <w:proofErr w:type="spellStart"/>
      <w:r w:rsidR="00BE1D7E">
        <w:rPr>
          <w:rFonts w:cstheme="minorHAnsi"/>
        </w:rPr>
        <w:t>HiSilicon</w:t>
      </w:r>
      <w:proofErr w:type="spellEnd"/>
      <w:r w:rsidR="00BE1D7E">
        <w:rPr>
          <w:rFonts w:cstheme="minorHAnsi"/>
        </w:rPr>
        <w:t>, RAN4 #110bis, Changsha, China.</w:t>
      </w:r>
    </w:p>
    <w:sectPr w:rsidR="00C549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2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172A5"/>
    <w:multiLevelType w:val="hybridMultilevel"/>
    <w:tmpl w:val="D4E8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097C8A"/>
    <w:multiLevelType w:val="hybridMultilevel"/>
    <w:tmpl w:val="08B2F4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1656" w:hanging="360"/>
      </w:pPr>
      <w:rPr>
        <w:rFonts w:ascii="SimSun" w:hAnsi="SimSun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5"/>
  </w:num>
  <w:num w:numId="2" w16cid:durableId="834146327">
    <w:abstractNumId w:val="23"/>
  </w:num>
  <w:num w:numId="3" w16cid:durableId="1865484434">
    <w:abstractNumId w:val="16"/>
  </w:num>
  <w:num w:numId="4" w16cid:durableId="2146312762">
    <w:abstractNumId w:val="11"/>
  </w:num>
  <w:num w:numId="5" w16cid:durableId="2031641396">
    <w:abstractNumId w:val="26"/>
  </w:num>
  <w:num w:numId="6" w16cid:durableId="128134510">
    <w:abstractNumId w:val="18"/>
  </w:num>
  <w:num w:numId="7" w16cid:durableId="1475292992">
    <w:abstractNumId w:val="22"/>
  </w:num>
  <w:num w:numId="8" w16cid:durableId="16913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9"/>
  </w:num>
  <w:num w:numId="10" w16cid:durableId="916288764">
    <w:abstractNumId w:val="8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7"/>
  </w:num>
  <w:num w:numId="14" w16cid:durableId="306520468">
    <w:abstractNumId w:val="17"/>
  </w:num>
  <w:num w:numId="15" w16cid:durableId="1268925006">
    <w:abstractNumId w:val="28"/>
  </w:num>
  <w:num w:numId="16" w16cid:durableId="1168668697">
    <w:abstractNumId w:val="6"/>
  </w:num>
  <w:num w:numId="17" w16cid:durableId="961351018">
    <w:abstractNumId w:val="5"/>
  </w:num>
  <w:num w:numId="18" w16cid:durableId="185337937">
    <w:abstractNumId w:val="10"/>
  </w:num>
  <w:num w:numId="19" w16cid:durableId="1131824175">
    <w:abstractNumId w:val="20"/>
  </w:num>
  <w:num w:numId="20" w16cid:durableId="18360008">
    <w:abstractNumId w:val="2"/>
  </w:num>
  <w:num w:numId="21" w16cid:durableId="2101439842">
    <w:abstractNumId w:val="24"/>
  </w:num>
  <w:num w:numId="22" w16cid:durableId="661855488">
    <w:abstractNumId w:val="14"/>
  </w:num>
  <w:num w:numId="23" w16cid:durableId="1327709620">
    <w:abstractNumId w:val="21"/>
  </w:num>
  <w:num w:numId="24" w16cid:durableId="1952780682">
    <w:abstractNumId w:val="13"/>
  </w:num>
  <w:num w:numId="25" w16cid:durableId="260258796">
    <w:abstractNumId w:val="0"/>
  </w:num>
  <w:num w:numId="26" w16cid:durableId="608046860">
    <w:abstractNumId w:val="25"/>
  </w:num>
  <w:num w:numId="27" w16cid:durableId="245767664">
    <w:abstractNumId w:val="12"/>
  </w:num>
  <w:num w:numId="28" w16cid:durableId="363672412">
    <w:abstractNumId w:val="4"/>
  </w:num>
  <w:num w:numId="29" w16cid:durableId="1045255646">
    <w:abstractNumId w:val="9"/>
  </w:num>
  <w:num w:numId="30" w16cid:durableId="2082555385">
    <w:abstractNumId w:val="3"/>
  </w:num>
  <w:num w:numId="31" w16cid:durableId="137291732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16F"/>
    <w:rsid w:val="00020CDA"/>
    <w:rsid w:val="00021F36"/>
    <w:rsid w:val="00024B1E"/>
    <w:rsid w:val="0002758C"/>
    <w:rsid w:val="00032BAB"/>
    <w:rsid w:val="000330F4"/>
    <w:rsid w:val="000406C3"/>
    <w:rsid w:val="00040C56"/>
    <w:rsid w:val="000411C2"/>
    <w:rsid w:val="00044029"/>
    <w:rsid w:val="000471B0"/>
    <w:rsid w:val="00047408"/>
    <w:rsid w:val="00047869"/>
    <w:rsid w:val="000479F6"/>
    <w:rsid w:val="00047BF4"/>
    <w:rsid w:val="00050AB2"/>
    <w:rsid w:val="00051EC6"/>
    <w:rsid w:val="00052328"/>
    <w:rsid w:val="0005262C"/>
    <w:rsid w:val="0005595D"/>
    <w:rsid w:val="0005680D"/>
    <w:rsid w:val="000600FA"/>
    <w:rsid w:val="0006122D"/>
    <w:rsid w:val="00061E17"/>
    <w:rsid w:val="00061E57"/>
    <w:rsid w:val="000627F6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2D6D"/>
    <w:rsid w:val="000739B1"/>
    <w:rsid w:val="00074054"/>
    <w:rsid w:val="00074F50"/>
    <w:rsid w:val="00075E65"/>
    <w:rsid w:val="00081111"/>
    <w:rsid w:val="00083FC8"/>
    <w:rsid w:val="00086AEC"/>
    <w:rsid w:val="000871CB"/>
    <w:rsid w:val="00087A37"/>
    <w:rsid w:val="0009006F"/>
    <w:rsid w:val="000912F5"/>
    <w:rsid w:val="00092A79"/>
    <w:rsid w:val="000A084A"/>
    <w:rsid w:val="000A14F2"/>
    <w:rsid w:val="000A3985"/>
    <w:rsid w:val="000B04BF"/>
    <w:rsid w:val="000B073D"/>
    <w:rsid w:val="000B3776"/>
    <w:rsid w:val="000B55D4"/>
    <w:rsid w:val="000C2794"/>
    <w:rsid w:val="000C77EA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D605F"/>
    <w:rsid w:val="000E0261"/>
    <w:rsid w:val="000E1191"/>
    <w:rsid w:val="000E18A0"/>
    <w:rsid w:val="000E3136"/>
    <w:rsid w:val="000E7A27"/>
    <w:rsid w:val="000F11D1"/>
    <w:rsid w:val="000F4298"/>
    <w:rsid w:val="000F62F2"/>
    <w:rsid w:val="000F7C87"/>
    <w:rsid w:val="0010083A"/>
    <w:rsid w:val="001029E3"/>
    <w:rsid w:val="00103C68"/>
    <w:rsid w:val="001046DC"/>
    <w:rsid w:val="00104F61"/>
    <w:rsid w:val="001051BE"/>
    <w:rsid w:val="00105645"/>
    <w:rsid w:val="001066FC"/>
    <w:rsid w:val="00106F9D"/>
    <w:rsid w:val="001078FC"/>
    <w:rsid w:val="001103D4"/>
    <w:rsid w:val="00113661"/>
    <w:rsid w:val="00117349"/>
    <w:rsid w:val="00117C1D"/>
    <w:rsid w:val="00117D82"/>
    <w:rsid w:val="001213FC"/>
    <w:rsid w:val="00124B84"/>
    <w:rsid w:val="001271EF"/>
    <w:rsid w:val="00131A54"/>
    <w:rsid w:val="0013537E"/>
    <w:rsid w:val="00135617"/>
    <w:rsid w:val="00135E98"/>
    <w:rsid w:val="00137D02"/>
    <w:rsid w:val="0014027D"/>
    <w:rsid w:val="00141730"/>
    <w:rsid w:val="001420AA"/>
    <w:rsid w:val="001459D1"/>
    <w:rsid w:val="00146CF5"/>
    <w:rsid w:val="001474FE"/>
    <w:rsid w:val="001479F8"/>
    <w:rsid w:val="00150633"/>
    <w:rsid w:val="0015202F"/>
    <w:rsid w:val="0015260F"/>
    <w:rsid w:val="00153884"/>
    <w:rsid w:val="00156319"/>
    <w:rsid w:val="00156CC2"/>
    <w:rsid w:val="0015736C"/>
    <w:rsid w:val="00163EE4"/>
    <w:rsid w:val="0016435E"/>
    <w:rsid w:val="0016446F"/>
    <w:rsid w:val="00164997"/>
    <w:rsid w:val="00164EA6"/>
    <w:rsid w:val="001669F0"/>
    <w:rsid w:val="00167FA8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5877"/>
    <w:rsid w:val="0018600A"/>
    <w:rsid w:val="00192C95"/>
    <w:rsid w:val="001940D0"/>
    <w:rsid w:val="00197C6D"/>
    <w:rsid w:val="001A0B7E"/>
    <w:rsid w:val="001A21B3"/>
    <w:rsid w:val="001A3ACA"/>
    <w:rsid w:val="001A3D19"/>
    <w:rsid w:val="001A464C"/>
    <w:rsid w:val="001A46AA"/>
    <w:rsid w:val="001A4E3E"/>
    <w:rsid w:val="001A5A7F"/>
    <w:rsid w:val="001A6983"/>
    <w:rsid w:val="001B2E87"/>
    <w:rsid w:val="001B44BC"/>
    <w:rsid w:val="001B5051"/>
    <w:rsid w:val="001C368A"/>
    <w:rsid w:val="001C5B73"/>
    <w:rsid w:val="001D0936"/>
    <w:rsid w:val="001D0E62"/>
    <w:rsid w:val="001D3DC9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0F71"/>
    <w:rsid w:val="002124B7"/>
    <w:rsid w:val="00212518"/>
    <w:rsid w:val="00215009"/>
    <w:rsid w:val="0021583B"/>
    <w:rsid w:val="002160A8"/>
    <w:rsid w:val="00216D44"/>
    <w:rsid w:val="002215BD"/>
    <w:rsid w:val="00221F9D"/>
    <w:rsid w:val="00226461"/>
    <w:rsid w:val="00227DD4"/>
    <w:rsid w:val="002300F6"/>
    <w:rsid w:val="0023072D"/>
    <w:rsid w:val="00231935"/>
    <w:rsid w:val="00233825"/>
    <w:rsid w:val="00233986"/>
    <w:rsid w:val="00234F11"/>
    <w:rsid w:val="0023616F"/>
    <w:rsid w:val="00241077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1D15"/>
    <w:rsid w:val="002624B8"/>
    <w:rsid w:val="00265DDA"/>
    <w:rsid w:val="002726E9"/>
    <w:rsid w:val="00272919"/>
    <w:rsid w:val="00273A0D"/>
    <w:rsid w:val="00274A1F"/>
    <w:rsid w:val="002752E2"/>
    <w:rsid w:val="00281B0B"/>
    <w:rsid w:val="00282667"/>
    <w:rsid w:val="00282811"/>
    <w:rsid w:val="00283650"/>
    <w:rsid w:val="00283C5A"/>
    <w:rsid w:val="00285DF9"/>
    <w:rsid w:val="002925A1"/>
    <w:rsid w:val="002A06C1"/>
    <w:rsid w:val="002A3635"/>
    <w:rsid w:val="002B0353"/>
    <w:rsid w:val="002B5DAE"/>
    <w:rsid w:val="002C5FEF"/>
    <w:rsid w:val="002C63F4"/>
    <w:rsid w:val="002C722B"/>
    <w:rsid w:val="002C7E13"/>
    <w:rsid w:val="002D5316"/>
    <w:rsid w:val="002D5674"/>
    <w:rsid w:val="002E0CF7"/>
    <w:rsid w:val="002E288F"/>
    <w:rsid w:val="002E2F5E"/>
    <w:rsid w:val="002E53F2"/>
    <w:rsid w:val="002E58BE"/>
    <w:rsid w:val="002E5BA0"/>
    <w:rsid w:val="002E6AE6"/>
    <w:rsid w:val="002E794E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43A2"/>
    <w:rsid w:val="00317174"/>
    <w:rsid w:val="00317B22"/>
    <w:rsid w:val="0032118C"/>
    <w:rsid w:val="00321476"/>
    <w:rsid w:val="00324D27"/>
    <w:rsid w:val="00326D45"/>
    <w:rsid w:val="00330E54"/>
    <w:rsid w:val="00331A06"/>
    <w:rsid w:val="003326DE"/>
    <w:rsid w:val="00333D0C"/>
    <w:rsid w:val="00335C23"/>
    <w:rsid w:val="00336D57"/>
    <w:rsid w:val="00336E5B"/>
    <w:rsid w:val="00337846"/>
    <w:rsid w:val="00343E91"/>
    <w:rsid w:val="00345393"/>
    <w:rsid w:val="00346B29"/>
    <w:rsid w:val="00350A43"/>
    <w:rsid w:val="0035322A"/>
    <w:rsid w:val="003558D4"/>
    <w:rsid w:val="003613C6"/>
    <w:rsid w:val="0036147A"/>
    <w:rsid w:val="00365FB7"/>
    <w:rsid w:val="00375618"/>
    <w:rsid w:val="003764DD"/>
    <w:rsid w:val="003833D3"/>
    <w:rsid w:val="00383F3C"/>
    <w:rsid w:val="00385585"/>
    <w:rsid w:val="00386052"/>
    <w:rsid w:val="00387FC5"/>
    <w:rsid w:val="00391778"/>
    <w:rsid w:val="00395F17"/>
    <w:rsid w:val="003A0318"/>
    <w:rsid w:val="003A132B"/>
    <w:rsid w:val="003A147B"/>
    <w:rsid w:val="003A2068"/>
    <w:rsid w:val="003A3842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E7162"/>
    <w:rsid w:val="003F282C"/>
    <w:rsid w:val="003F40E0"/>
    <w:rsid w:val="00400053"/>
    <w:rsid w:val="00402DF5"/>
    <w:rsid w:val="00403218"/>
    <w:rsid w:val="00403A1D"/>
    <w:rsid w:val="0040439D"/>
    <w:rsid w:val="004043E3"/>
    <w:rsid w:val="004058F1"/>
    <w:rsid w:val="00405A28"/>
    <w:rsid w:val="0040728D"/>
    <w:rsid w:val="004121C5"/>
    <w:rsid w:val="00412DEA"/>
    <w:rsid w:val="00412E12"/>
    <w:rsid w:val="00412E6B"/>
    <w:rsid w:val="00413539"/>
    <w:rsid w:val="00416632"/>
    <w:rsid w:val="00416D71"/>
    <w:rsid w:val="004206AC"/>
    <w:rsid w:val="00421A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41B4"/>
    <w:rsid w:val="00445654"/>
    <w:rsid w:val="0044645D"/>
    <w:rsid w:val="004512CA"/>
    <w:rsid w:val="00456FF9"/>
    <w:rsid w:val="00457C50"/>
    <w:rsid w:val="00457C5E"/>
    <w:rsid w:val="00462C24"/>
    <w:rsid w:val="004651EB"/>
    <w:rsid w:val="00465ADE"/>
    <w:rsid w:val="00465D02"/>
    <w:rsid w:val="0046654C"/>
    <w:rsid w:val="00467056"/>
    <w:rsid w:val="0046705B"/>
    <w:rsid w:val="00467FB1"/>
    <w:rsid w:val="00470808"/>
    <w:rsid w:val="00470CBF"/>
    <w:rsid w:val="00473CAA"/>
    <w:rsid w:val="00473F84"/>
    <w:rsid w:val="00474F05"/>
    <w:rsid w:val="00476895"/>
    <w:rsid w:val="00477BFB"/>
    <w:rsid w:val="00481CA0"/>
    <w:rsid w:val="004834EE"/>
    <w:rsid w:val="00484421"/>
    <w:rsid w:val="00485133"/>
    <w:rsid w:val="00487089"/>
    <w:rsid w:val="00487FD9"/>
    <w:rsid w:val="00490E98"/>
    <w:rsid w:val="0049143D"/>
    <w:rsid w:val="00491BB4"/>
    <w:rsid w:val="004946F4"/>
    <w:rsid w:val="00496836"/>
    <w:rsid w:val="004A1749"/>
    <w:rsid w:val="004A3955"/>
    <w:rsid w:val="004A3EAD"/>
    <w:rsid w:val="004A78C2"/>
    <w:rsid w:val="004B35EB"/>
    <w:rsid w:val="004B4F3C"/>
    <w:rsid w:val="004B78E4"/>
    <w:rsid w:val="004C2110"/>
    <w:rsid w:val="004C432A"/>
    <w:rsid w:val="004C565A"/>
    <w:rsid w:val="004C583E"/>
    <w:rsid w:val="004C63A6"/>
    <w:rsid w:val="004C7758"/>
    <w:rsid w:val="004C7D8A"/>
    <w:rsid w:val="004D02D2"/>
    <w:rsid w:val="004D0391"/>
    <w:rsid w:val="004D14BB"/>
    <w:rsid w:val="004D2BC9"/>
    <w:rsid w:val="004D3BF6"/>
    <w:rsid w:val="004D41C0"/>
    <w:rsid w:val="004D7D83"/>
    <w:rsid w:val="004E0C81"/>
    <w:rsid w:val="004E1639"/>
    <w:rsid w:val="004E3350"/>
    <w:rsid w:val="004E36A3"/>
    <w:rsid w:val="004E42B3"/>
    <w:rsid w:val="004E5B76"/>
    <w:rsid w:val="004E632C"/>
    <w:rsid w:val="004E713C"/>
    <w:rsid w:val="004E75DC"/>
    <w:rsid w:val="004F1AFA"/>
    <w:rsid w:val="004F556D"/>
    <w:rsid w:val="004F6980"/>
    <w:rsid w:val="004F7570"/>
    <w:rsid w:val="0050049C"/>
    <w:rsid w:val="00501CAF"/>
    <w:rsid w:val="0050238A"/>
    <w:rsid w:val="005024E5"/>
    <w:rsid w:val="00503B82"/>
    <w:rsid w:val="0051079A"/>
    <w:rsid w:val="005117EF"/>
    <w:rsid w:val="0051277D"/>
    <w:rsid w:val="00513324"/>
    <w:rsid w:val="005137A4"/>
    <w:rsid w:val="00515100"/>
    <w:rsid w:val="00517832"/>
    <w:rsid w:val="00520CD0"/>
    <w:rsid w:val="0052246F"/>
    <w:rsid w:val="00524C62"/>
    <w:rsid w:val="00526B29"/>
    <w:rsid w:val="00527C23"/>
    <w:rsid w:val="00532D8A"/>
    <w:rsid w:val="005343DF"/>
    <w:rsid w:val="00536959"/>
    <w:rsid w:val="0054030B"/>
    <w:rsid w:val="00541731"/>
    <w:rsid w:val="00546F6F"/>
    <w:rsid w:val="00552B79"/>
    <w:rsid w:val="00553F6D"/>
    <w:rsid w:val="005565B5"/>
    <w:rsid w:val="00556659"/>
    <w:rsid w:val="0055783A"/>
    <w:rsid w:val="00563991"/>
    <w:rsid w:val="005639BF"/>
    <w:rsid w:val="00563E38"/>
    <w:rsid w:val="0056551A"/>
    <w:rsid w:val="0056619C"/>
    <w:rsid w:val="005662DD"/>
    <w:rsid w:val="00566A85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84918"/>
    <w:rsid w:val="00590F16"/>
    <w:rsid w:val="005929ED"/>
    <w:rsid w:val="00593B09"/>
    <w:rsid w:val="00595E14"/>
    <w:rsid w:val="00596637"/>
    <w:rsid w:val="00596F87"/>
    <w:rsid w:val="005A43FB"/>
    <w:rsid w:val="005A5B22"/>
    <w:rsid w:val="005A7C38"/>
    <w:rsid w:val="005B0A08"/>
    <w:rsid w:val="005B32C4"/>
    <w:rsid w:val="005B4BA6"/>
    <w:rsid w:val="005B52FE"/>
    <w:rsid w:val="005C3628"/>
    <w:rsid w:val="005C4A32"/>
    <w:rsid w:val="005C5709"/>
    <w:rsid w:val="005D2A23"/>
    <w:rsid w:val="005D2E86"/>
    <w:rsid w:val="005D3BAF"/>
    <w:rsid w:val="005D411A"/>
    <w:rsid w:val="005D4563"/>
    <w:rsid w:val="005D4AF5"/>
    <w:rsid w:val="005D7587"/>
    <w:rsid w:val="005D7DFC"/>
    <w:rsid w:val="005E016F"/>
    <w:rsid w:val="005E26DF"/>
    <w:rsid w:val="005E5A34"/>
    <w:rsid w:val="005E5EC7"/>
    <w:rsid w:val="005E7BA6"/>
    <w:rsid w:val="005F1D67"/>
    <w:rsid w:val="005F4ADF"/>
    <w:rsid w:val="005F6010"/>
    <w:rsid w:val="006000D1"/>
    <w:rsid w:val="0060343E"/>
    <w:rsid w:val="0060360A"/>
    <w:rsid w:val="006050FF"/>
    <w:rsid w:val="00605EDF"/>
    <w:rsid w:val="00606FB5"/>
    <w:rsid w:val="00612B79"/>
    <w:rsid w:val="00612FCF"/>
    <w:rsid w:val="00614EA2"/>
    <w:rsid w:val="006174B4"/>
    <w:rsid w:val="00617568"/>
    <w:rsid w:val="00617639"/>
    <w:rsid w:val="00622218"/>
    <w:rsid w:val="006237BD"/>
    <w:rsid w:val="006259D0"/>
    <w:rsid w:val="00626746"/>
    <w:rsid w:val="00627D3F"/>
    <w:rsid w:val="00630C0B"/>
    <w:rsid w:val="006352A8"/>
    <w:rsid w:val="006421D7"/>
    <w:rsid w:val="00642EC2"/>
    <w:rsid w:val="0064388A"/>
    <w:rsid w:val="00644315"/>
    <w:rsid w:val="00645A65"/>
    <w:rsid w:val="00651566"/>
    <w:rsid w:val="00651A90"/>
    <w:rsid w:val="0065332E"/>
    <w:rsid w:val="006567C2"/>
    <w:rsid w:val="006627F5"/>
    <w:rsid w:val="006660C6"/>
    <w:rsid w:val="00666BA8"/>
    <w:rsid w:val="006670A1"/>
    <w:rsid w:val="00670D28"/>
    <w:rsid w:val="006720AC"/>
    <w:rsid w:val="00675FC0"/>
    <w:rsid w:val="00676BAD"/>
    <w:rsid w:val="00677112"/>
    <w:rsid w:val="006779A8"/>
    <w:rsid w:val="00677DBD"/>
    <w:rsid w:val="00687D2E"/>
    <w:rsid w:val="006906EA"/>
    <w:rsid w:val="0069352B"/>
    <w:rsid w:val="00695CA4"/>
    <w:rsid w:val="006973E4"/>
    <w:rsid w:val="00697AF9"/>
    <w:rsid w:val="006A14BB"/>
    <w:rsid w:val="006A2BBB"/>
    <w:rsid w:val="006A40BB"/>
    <w:rsid w:val="006A5EFA"/>
    <w:rsid w:val="006A6CD3"/>
    <w:rsid w:val="006B2339"/>
    <w:rsid w:val="006B48FA"/>
    <w:rsid w:val="006B7657"/>
    <w:rsid w:val="006C1F85"/>
    <w:rsid w:val="006C2FDB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953"/>
    <w:rsid w:val="006E2C28"/>
    <w:rsid w:val="006E633E"/>
    <w:rsid w:val="006E6597"/>
    <w:rsid w:val="006F1D84"/>
    <w:rsid w:val="006F2C6A"/>
    <w:rsid w:val="006F3E27"/>
    <w:rsid w:val="006F4625"/>
    <w:rsid w:val="006F5558"/>
    <w:rsid w:val="006F5573"/>
    <w:rsid w:val="006F769D"/>
    <w:rsid w:val="006F7C66"/>
    <w:rsid w:val="00712B76"/>
    <w:rsid w:val="007132D9"/>
    <w:rsid w:val="00713786"/>
    <w:rsid w:val="00713BB4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8F4"/>
    <w:rsid w:val="00735B1B"/>
    <w:rsid w:val="007374DC"/>
    <w:rsid w:val="00741A8C"/>
    <w:rsid w:val="00742219"/>
    <w:rsid w:val="00746A90"/>
    <w:rsid w:val="00747177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72540"/>
    <w:rsid w:val="00780650"/>
    <w:rsid w:val="00782528"/>
    <w:rsid w:val="00782CE9"/>
    <w:rsid w:val="00782EFA"/>
    <w:rsid w:val="0078449C"/>
    <w:rsid w:val="00792242"/>
    <w:rsid w:val="00793BEA"/>
    <w:rsid w:val="00795C92"/>
    <w:rsid w:val="007A5A6F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06C"/>
    <w:rsid w:val="007C11A6"/>
    <w:rsid w:val="007C3CB2"/>
    <w:rsid w:val="007C7DAA"/>
    <w:rsid w:val="007D1E68"/>
    <w:rsid w:val="007D2D48"/>
    <w:rsid w:val="007D321E"/>
    <w:rsid w:val="007D3597"/>
    <w:rsid w:val="007D73E7"/>
    <w:rsid w:val="007E0681"/>
    <w:rsid w:val="007E0726"/>
    <w:rsid w:val="007E078C"/>
    <w:rsid w:val="007E3568"/>
    <w:rsid w:val="007E3758"/>
    <w:rsid w:val="007F1928"/>
    <w:rsid w:val="007F4A89"/>
    <w:rsid w:val="007F4E3D"/>
    <w:rsid w:val="007F669C"/>
    <w:rsid w:val="00800C81"/>
    <w:rsid w:val="008018F2"/>
    <w:rsid w:val="00805C7E"/>
    <w:rsid w:val="00806573"/>
    <w:rsid w:val="00806810"/>
    <w:rsid w:val="00806BCB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6CB4"/>
    <w:rsid w:val="0082728A"/>
    <w:rsid w:val="008273E5"/>
    <w:rsid w:val="00831577"/>
    <w:rsid w:val="00831866"/>
    <w:rsid w:val="00832F0E"/>
    <w:rsid w:val="00833DF8"/>
    <w:rsid w:val="008449EA"/>
    <w:rsid w:val="0084504F"/>
    <w:rsid w:val="00845DD4"/>
    <w:rsid w:val="00853145"/>
    <w:rsid w:val="00856E08"/>
    <w:rsid w:val="0085761F"/>
    <w:rsid w:val="00860167"/>
    <w:rsid w:val="00861D09"/>
    <w:rsid w:val="00863384"/>
    <w:rsid w:val="00863F7A"/>
    <w:rsid w:val="008664FD"/>
    <w:rsid w:val="00867BD1"/>
    <w:rsid w:val="008733B5"/>
    <w:rsid w:val="00875B72"/>
    <w:rsid w:val="008764C2"/>
    <w:rsid w:val="00880D7A"/>
    <w:rsid w:val="00885C88"/>
    <w:rsid w:val="0089011A"/>
    <w:rsid w:val="00890699"/>
    <w:rsid w:val="00891E1C"/>
    <w:rsid w:val="00892892"/>
    <w:rsid w:val="00892DF8"/>
    <w:rsid w:val="008958E2"/>
    <w:rsid w:val="0089647D"/>
    <w:rsid w:val="008A1D54"/>
    <w:rsid w:val="008A21BB"/>
    <w:rsid w:val="008A3E92"/>
    <w:rsid w:val="008A445F"/>
    <w:rsid w:val="008A48B9"/>
    <w:rsid w:val="008A6AAB"/>
    <w:rsid w:val="008A7CF4"/>
    <w:rsid w:val="008B06BB"/>
    <w:rsid w:val="008B14E1"/>
    <w:rsid w:val="008B3E6B"/>
    <w:rsid w:val="008B4117"/>
    <w:rsid w:val="008B4C78"/>
    <w:rsid w:val="008B5FB9"/>
    <w:rsid w:val="008B73C9"/>
    <w:rsid w:val="008C0C32"/>
    <w:rsid w:val="008C3F06"/>
    <w:rsid w:val="008C40FE"/>
    <w:rsid w:val="008D018D"/>
    <w:rsid w:val="008E126A"/>
    <w:rsid w:val="008E1286"/>
    <w:rsid w:val="008E1771"/>
    <w:rsid w:val="008E1AF8"/>
    <w:rsid w:val="008E2E83"/>
    <w:rsid w:val="008E409C"/>
    <w:rsid w:val="008E4419"/>
    <w:rsid w:val="008E5B64"/>
    <w:rsid w:val="008E72E2"/>
    <w:rsid w:val="008F08E9"/>
    <w:rsid w:val="008F5607"/>
    <w:rsid w:val="008F5F99"/>
    <w:rsid w:val="008F6181"/>
    <w:rsid w:val="008F7EBF"/>
    <w:rsid w:val="0090043D"/>
    <w:rsid w:val="009012B2"/>
    <w:rsid w:val="00901B0B"/>
    <w:rsid w:val="00904DBA"/>
    <w:rsid w:val="00906C81"/>
    <w:rsid w:val="0091007C"/>
    <w:rsid w:val="00910C0B"/>
    <w:rsid w:val="00913827"/>
    <w:rsid w:val="00917E19"/>
    <w:rsid w:val="00923F08"/>
    <w:rsid w:val="00925965"/>
    <w:rsid w:val="0092673B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9AE"/>
    <w:rsid w:val="00942C17"/>
    <w:rsid w:val="009467E5"/>
    <w:rsid w:val="00947832"/>
    <w:rsid w:val="00947AC4"/>
    <w:rsid w:val="00951568"/>
    <w:rsid w:val="00952AE6"/>
    <w:rsid w:val="009573E2"/>
    <w:rsid w:val="009578D3"/>
    <w:rsid w:val="0096008D"/>
    <w:rsid w:val="00963572"/>
    <w:rsid w:val="009635C0"/>
    <w:rsid w:val="00963DDB"/>
    <w:rsid w:val="00963F99"/>
    <w:rsid w:val="009672BF"/>
    <w:rsid w:val="0097511B"/>
    <w:rsid w:val="00975C70"/>
    <w:rsid w:val="00976BEA"/>
    <w:rsid w:val="00977126"/>
    <w:rsid w:val="0097795F"/>
    <w:rsid w:val="00981EA4"/>
    <w:rsid w:val="00983070"/>
    <w:rsid w:val="009853C4"/>
    <w:rsid w:val="00986518"/>
    <w:rsid w:val="00991076"/>
    <w:rsid w:val="00991535"/>
    <w:rsid w:val="00991B11"/>
    <w:rsid w:val="00997470"/>
    <w:rsid w:val="00997CBD"/>
    <w:rsid w:val="009A057C"/>
    <w:rsid w:val="009A0FD4"/>
    <w:rsid w:val="009A118B"/>
    <w:rsid w:val="009A1AEE"/>
    <w:rsid w:val="009A338F"/>
    <w:rsid w:val="009A47D5"/>
    <w:rsid w:val="009A7130"/>
    <w:rsid w:val="009A77DA"/>
    <w:rsid w:val="009A7DA3"/>
    <w:rsid w:val="009B1526"/>
    <w:rsid w:val="009B2BB1"/>
    <w:rsid w:val="009B2F72"/>
    <w:rsid w:val="009B39B6"/>
    <w:rsid w:val="009B60A4"/>
    <w:rsid w:val="009C10A5"/>
    <w:rsid w:val="009C1583"/>
    <w:rsid w:val="009C29BB"/>
    <w:rsid w:val="009C3331"/>
    <w:rsid w:val="009C6580"/>
    <w:rsid w:val="009C765D"/>
    <w:rsid w:val="009D02D8"/>
    <w:rsid w:val="009D1759"/>
    <w:rsid w:val="009D2AD9"/>
    <w:rsid w:val="009D4A98"/>
    <w:rsid w:val="009D68A2"/>
    <w:rsid w:val="009D7913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4CC5"/>
    <w:rsid w:val="009F502D"/>
    <w:rsid w:val="009F686D"/>
    <w:rsid w:val="00A0489C"/>
    <w:rsid w:val="00A04D23"/>
    <w:rsid w:val="00A1176F"/>
    <w:rsid w:val="00A12448"/>
    <w:rsid w:val="00A12485"/>
    <w:rsid w:val="00A12FAB"/>
    <w:rsid w:val="00A156B0"/>
    <w:rsid w:val="00A20043"/>
    <w:rsid w:val="00A2170D"/>
    <w:rsid w:val="00A23773"/>
    <w:rsid w:val="00A2420F"/>
    <w:rsid w:val="00A2750C"/>
    <w:rsid w:val="00A30D0F"/>
    <w:rsid w:val="00A3504B"/>
    <w:rsid w:val="00A438DB"/>
    <w:rsid w:val="00A4406E"/>
    <w:rsid w:val="00A4482A"/>
    <w:rsid w:val="00A45813"/>
    <w:rsid w:val="00A45DB6"/>
    <w:rsid w:val="00A47554"/>
    <w:rsid w:val="00A501E7"/>
    <w:rsid w:val="00A5068B"/>
    <w:rsid w:val="00A51612"/>
    <w:rsid w:val="00A51849"/>
    <w:rsid w:val="00A51D96"/>
    <w:rsid w:val="00A54326"/>
    <w:rsid w:val="00A547AC"/>
    <w:rsid w:val="00A57B56"/>
    <w:rsid w:val="00A617ED"/>
    <w:rsid w:val="00A631AB"/>
    <w:rsid w:val="00A6611A"/>
    <w:rsid w:val="00A675EB"/>
    <w:rsid w:val="00A70601"/>
    <w:rsid w:val="00A717C3"/>
    <w:rsid w:val="00A72DFC"/>
    <w:rsid w:val="00A7578B"/>
    <w:rsid w:val="00A76888"/>
    <w:rsid w:val="00A76AAF"/>
    <w:rsid w:val="00A76C32"/>
    <w:rsid w:val="00A77E90"/>
    <w:rsid w:val="00A81D49"/>
    <w:rsid w:val="00A82E67"/>
    <w:rsid w:val="00A841A5"/>
    <w:rsid w:val="00A84B90"/>
    <w:rsid w:val="00A85955"/>
    <w:rsid w:val="00A85DFB"/>
    <w:rsid w:val="00A8740D"/>
    <w:rsid w:val="00A87F3B"/>
    <w:rsid w:val="00A90A63"/>
    <w:rsid w:val="00A948AE"/>
    <w:rsid w:val="00A96644"/>
    <w:rsid w:val="00A97F65"/>
    <w:rsid w:val="00AA2C61"/>
    <w:rsid w:val="00AA3D48"/>
    <w:rsid w:val="00AA5FFC"/>
    <w:rsid w:val="00AA7154"/>
    <w:rsid w:val="00AA7B9D"/>
    <w:rsid w:val="00AB06F0"/>
    <w:rsid w:val="00AB0A44"/>
    <w:rsid w:val="00AB0B7E"/>
    <w:rsid w:val="00AB0FEA"/>
    <w:rsid w:val="00AB1237"/>
    <w:rsid w:val="00AB4188"/>
    <w:rsid w:val="00AB64B4"/>
    <w:rsid w:val="00AB68FF"/>
    <w:rsid w:val="00AB7255"/>
    <w:rsid w:val="00AC0DE4"/>
    <w:rsid w:val="00AC368A"/>
    <w:rsid w:val="00AC4151"/>
    <w:rsid w:val="00AC431D"/>
    <w:rsid w:val="00AC4C7B"/>
    <w:rsid w:val="00AC50E0"/>
    <w:rsid w:val="00AC5521"/>
    <w:rsid w:val="00AC77A9"/>
    <w:rsid w:val="00AD16AF"/>
    <w:rsid w:val="00AD51BF"/>
    <w:rsid w:val="00AE4818"/>
    <w:rsid w:val="00AE5B6B"/>
    <w:rsid w:val="00AE6B4A"/>
    <w:rsid w:val="00AE70C8"/>
    <w:rsid w:val="00AE7158"/>
    <w:rsid w:val="00AF2414"/>
    <w:rsid w:val="00AF4850"/>
    <w:rsid w:val="00AF6DA4"/>
    <w:rsid w:val="00B03755"/>
    <w:rsid w:val="00B04469"/>
    <w:rsid w:val="00B05D64"/>
    <w:rsid w:val="00B079DF"/>
    <w:rsid w:val="00B10424"/>
    <w:rsid w:val="00B10D8F"/>
    <w:rsid w:val="00B14F0F"/>
    <w:rsid w:val="00B21B64"/>
    <w:rsid w:val="00B248C5"/>
    <w:rsid w:val="00B25B80"/>
    <w:rsid w:val="00B3163E"/>
    <w:rsid w:val="00B3165D"/>
    <w:rsid w:val="00B31BF9"/>
    <w:rsid w:val="00B346FF"/>
    <w:rsid w:val="00B370D9"/>
    <w:rsid w:val="00B37909"/>
    <w:rsid w:val="00B406BD"/>
    <w:rsid w:val="00B40FDA"/>
    <w:rsid w:val="00B42D9C"/>
    <w:rsid w:val="00B4687A"/>
    <w:rsid w:val="00B4706D"/>
    <w:rsid w:val="00B55741"/>
    <w:rsid w:val="00B557DD"/>
    <w:rsid w:val="00B57F61"/>
    <w:rsid w:val="00B6413D"/>
    <w:rsid w:val="00B6429B"/>
    <w:rsid w:val="00B64829"/>
    <w:rsid w:val="00B64948"/>
    <w:rsid w:val="00B66BA5"/>
    <w:rsid w:val="00B7208A"/>
    <w:rsid w:val="00B73B3F"/>
    <w:rsid w:val="00B830FC"/>
    <w:rsid w:val="00B85FEC"/>
    <w:rsid w:val="00B90D19"/>
    <w:rsid w:val="00B914C7"/>
    <w:rsid w:val="00B91B08"/>
    <w:rsid w:val="00B957EB"/>
    <w:rsid w:val="00BA2DFC"/>
    <w:rsid w:val="00BA3FD1"/>
    <w:rsid w:val="00BA497B"/>
    <w:rsid w:val="00BA5C26"/>
    <w:rsid w:val="00BA6F4E"/>
    <w:rsid w:val="00BA7B64"/>
    <w:rsid w:val="00BB112B"/>
    <w:rsid w:val="00BB15B8"/>
    <w:rsid w:val="00BB6B2F"/>
    <w:rsid w:val="00BC0194"/>
    <w:rsid w:val="00BC0626"/>
    <w:rsid w:val="00BC3FD1"/>
    <w:rsid w:val="00BC66DD"/>
    <w:rsid w:val="00BD6332"/>
    <w:rsid w:val="00BE0726"/>
    <w:rsid w:val="00BE158E"/>
    <w:rsid w:val="00BE1B43"/>
    <w:rsid w:val="00BE1CEF"/>
    <w:rsid w:val="00BE1D7E"/>
    <w:rsid w:val="00BE47EA"/>
    <w:rsid w:val="00BE4FBC"/>
    <w:rsid w:val="00BE6050"/>
    <w:rsid w:val="00BE7A5D"/>
    <w:rsid w:val="00BF061C"/>
    <w:rsid w:val="00BF22FB"/>
    <w:rsid w:val="00BF2FE8"/>
    <w:rsid w:val="00BF302A"/>
    <w:rsid w:val="00BF5051"/>
    <w:rsid w:val="00BF64B4"/>
    <w:rsid w:val="00C019DD"/>
    <w:rsid w:val="00C066BC"/>
    <w:rsid w:val="00C10D0A"/>
    <w:rsid w:val="00C122B3"/>
    <w:rsid w:val="00C123A7"/>
    <w:rsid w:val="00C12CCD"/>
    <w:rsid w:val="00C12E1C"/>
    <w:rsid w:val="00C131F1"/>
    <w:rsid w:val="00C161CF"/>
    <w:rsid w:val="00C176AF"/>
    <w:rsid w:val="00C17929"/>
    <w:rsid w:val="00C20452"/>
    <w:rsid w:val="00C20CE7"/>
    <w:rsid w:val="00C214DE"/>
    <w:rsid w:val="00C23E3F"/>
    <w:rsid w:val="00C257BE"/>
    <w:rsid w:val="00C26746"/>
    <w:rsid w:val="00C277D3"/>
    <w:rsid w:val="00C27D43"/>
    <w:rsid w:val="00C30C27"/>
    <w:rsid w:val="00C31D7D"/>
    <w:rsid w:val="00C3616B"/>
    <w:rsid w:val="00C42D96"/>
    <w:rsid w:val="00C43F5A"/>
    <w:rsid w:val="00C443FF"/>
    <w:rsid w:val="00C4471E"/>
    <w:rsid w:val="00C45518"/>
    <w:rsid w:val="00C45A77"/>
    <w:rsid w:val="00C475BF"/>
    <w:rsid w:val="00C47DF0"/>
    <w:rsid w:val="00C532C2"/>
    <w:rsid w:val="00C53CD4"/>
    <w:rsid w:val="00C54004"/>
    <w:rsid w:val="00C549E6"/>
    <w:rsid w:val="00C558C8"/>
    <w:rsid w:val="00C55F99"/>
    <w:rsid w:val="00C56C55"/>
    <w:rsid w:val="00C57113"/>
    <w:rsid w:val="00C6037C"/>
    <w:rsid w:val="00C6090E"/>
    <w:rsid w:val="00C64148"/>
    <w:rsid w:val="00C65EB9"/>
    <w:rsid w:val="00C66DDD"/>
    <w:rsid w:val="00C67153"/>
    <w:rsid w:val="00C67475"/>
    <w:rsid w:val="00C700D9"/>
    <w:rsid w:val="00C706CE"/>
    <w:rsid w:val="00C70750"/>
    <w:rsid w:val="00C71050"/>
    <w:rsid w:val="00C72BE2"/>
    <w:rsid w:val="00C74367"/>
    <w:rsid w:val="00C771D5"/>
    <w:rsid w:val="00C77A53"/>
    <w:rsid w:val="00C815AB"/>
    <w:rsid w:val="00C81BEB"/>
    <w:rsid w:val="00C828EB"/>
    <w:rsid w:val="00C82D8C"/>
    <w:rsid w:val="00C857B6"/>
    <w:rsid w:val="00C86AC5"/>
    <w:rsid w:val="00C927AE"/>
    <w:rsid w:val="00C9555F"/>
    <w:rsid w:val="00CA0C3F"/>
    <w:rsid w:val="00CA2C02"/>
    <w:rsid w:val="00CA7293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B69A8"/>
    <w:rsid w:val="00CC0134"/>
    <w:rsid w:val="00CC37C9"/>
    <w:rsid w:val="00CC45EB"/>
    <w:rsid w:val="00CC55AE"/>
    <w:rsid w:val="00CC66A5"/>
    <w:rsid w:val="00CC6BB8"/>
    <w:rsid w:val="00CC7797"/>
    <w:rsid w:val="00CC7CB6"/>
    <w:rsid w:val="00CD01EB"/>
    <w:rsid w:val="00CD5968"/>
    <w:rsid w:val="00CD5C3F"/>
    <w:rsid w:val="00CD5CBE"/>
    <w:rsid w:val="00CD6D44"/>
    <w:rsid w:val="00CE2400"/>
    <w:rsid w:val="00CF1625"/>
    <w:rsid w:val="00CF1E00"/>
    <w:rsid w:val="00CF2AEF"/>
    <w:rsid w:val="00CF3C09"/>
    <w:rsid w:val="00CF4E91"/>
    <w:rsid w:val="00CF648D"/>
    <w:rsid w:val="00CF6DF7"/>
    <w:rsid w:val="00CF6F7C"/>
    <w:rsid w:val="00CF7644"/>
    <w:rsid w:val="00D01903"/>
    <w:rsid w:val="00D07CDF"/>
    <w:rsid w:val="00D1184C"/>
    <w:rsid w:val="00D164F2"/>
    <w:rsid w:val="00D2358D"/>
    <w:rsid w:val="00D25FF7"/>
    <w:rsid w:val="00D27709"/>
    <w:rsid w:val="00D30F94"/>
    <w:rsid w:val="00D3267E"/>
    <w:rsid w:val="00D32961"/>
    <w:rsid w:val="00D3350C"/>
    <w:rsid w:val="00D33A78"/>
    <w:rsid w:val="00D35F35"/>
    <w:rsid w:val="00D40BCB"/>
    <w:rsid w:val="00D414D3"/>
    <w:rsid w:val="00D47675"/>
    <w:rsid w:val="00D511F7"/>
    <w:rsid w:val="00D519E0"/>
    <w:rsid w:val="00D54273"/>
    <w:rsid w:val="00D54AFB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2F4"/>
    <w:rsid w:val="00D76D69"/>
    <w:rsid w:val="00D76F40"/>
    <w:rsid w:val="00D777E6"/>
    <w:rsid w:val="00D80721"/>
    <w:rsid w:val="00D84AAF"/>
    <w:rsid w:val="00D85F58"/>
    <w:rsid w:val="00D86CFD"/>
    <w:rsid w:val="00D87788"/>
    <w:rsid w:val="00D87821"/>
    <w:rsid w:val="00D92610"/>
    <w:rsid w:val="00D92F7A"/>
    <w:rsid w:val="00D93BDD"/>
    <w:rsid w:val="00D97944"/>
    <w:rsid w:val="00DA000B"/>
    <w:rsid w:val="00DA0A06"/>
    <w:rsid w:val="00DA3543"/>
    <w:rsid w:val="00DA7AFB"/>
    <w:rsid w:val="00DB168F"/>
    <w:rsid w:val="00DB1DE7"/>
    <w:rsid w:val="00DB47AA"/>
    <w:rsid w:val="00DC4345"/>
    <w:rsid w:val="00DD3AC4"/>
    <w:rsid w:val="00DD5C39"/>
    <w:rsid w:val="00DE1BE1"/>
    <w:rsid w:val="00DE3C81"/>
    <w:rsid w:val="00DE5911"/>
    <w:rsid w:val="00DF236C"/>
    <w:rsid w:val="00DF2BE4"/>
    <w:rsid w:val="00DF3E25"/>
    <w:rsid w:val="00DF45D4"/>
    <w:rsid w:val="00DF4CCA"/>
    <w:rsid w:val="00DF6DFA"/>
    <w:rsid w:val="00E00071"/>
    <w:rsid w:val="00E018C7"/>
    <w:rsid w:val="00E038BA"/>
    <w:rsid w:val="00E039A5"/>
    <w:rsid w:val="00E06469"/>
    <w:rsid w:val="00E066F0"/>
    <w:rsid w:val="00E10A2C"/>
    <w:rsid w:val="00E10E66"/>
    <w:rsid w:val="00E1295B"/>
    <w:rsid w:val="00E13223"/>
    <w:rsid w:val="00E14904"/>
    <w:rsid w:val="00E1588F"/>
    <w:rsid w:val="00E16852"/>
    <w:rsid w:val="00E16EDB"/>
    <w:rsid w:val="00E16F25"/>
    <w:rsid w:val="00E25355"/>
    <w:rsid w:val="00E272E8"/>
    <w:rsid w:val="00E31B25"/>
    <w:rsid w:val="00E33AA9"/>
    <w:rsid w:val="00E36322"/>
    <w:rsid w:val="00E37886"/>
    <w:rsid w:val="00E423D1"/>
    <w:rsid w:val="00E44DB5"/>
    <w:rsid w:val="00E45536"/>
    <w:rsid w:val="00E47A68"/>
    <w:rsid w:val="00E50670"/>
    <w:rsid w:val="00E536F4"/>
    <w:rsid w:val="00E57300"/>
    <w:rsid w:val="00E637F0"/>
    <w:rsid w:val="00E641FE"/>
    <w:rsid w:val="00E65854"/>
    <w:rsid w:val="00E65DCF"/>
    <w:rsid w:val="00E73F70"/>
    <w:rsid w:val="00E7426C"/>
    <w:rsid w:val="00E74B35"/>
    <w:rsid w:val="00E75EC5"/>
    <w:rsid w:val="00E76CDF"/>
    <w:rsid w:val="00E77380"/>
    <w:rsid w:val="00E81245"/>
    <w:rsid w:val="00E81C51"/>
    <w:rsid w:val="00E82339"/>
    <w:rsid w:val="00E829C8"/>
    <w:rsid w:val="00E8473D"/>
    <w:rsid w:val="00E84F6E"/>
    <w:rsid w:val="00E8535B"/>
    <w:rsid w:val="00E858C2"/>
    <w:rsid w:val="00E86F8E"/>
    <w:rsid w:val="00E9051A"/>
    <w:rsid w:val="00E908F9"/>
    <w:rsid w:val="00E91014"/>
    <w:rsid w:val="00E91203"/>
    <w:rsid w:val="00E91E2A"/>
    <w:rsid w:val="00E920BA"/>
    <w:rsid w:val="00E92EE2"/>
    <w:rsid w:val="00E94603"/>
    <w:rsid w:val="00E955EC"/>
    <w:rsid w:val="00E95A52"/>
    <w:rsid w:val="00E97B7F"/>
    <w:rsid w:val="00EA055E"/>
    <w:rsid w:val="00EA19A7"/>
    <w:rsid w:val="00EA1FF0"/>
    <w:rsid w:val="00EA2208"/>
    <w:rsid w:val="00EA324F"/>
    <w:rsid w:val="00EA447A"/>
    <w:rsid w:val="00EA634A"/>
    <w:rsid w:val="00EA65AE"/>
    <w:rsid w:val="00EB02B3"/>
    <w:rsid w:val="00EB04F8"/>
    <w:rsid w:val="00EB19E7"/>
    <w:rsid w:val="00EB4A14"/>
    <w:rsid w:val="00EB51B3"/>
    <w:rsid w:val="00EB64BC"/>
    <w:rsid w:val="00EB6791"/>
    <w:rsid w:val="00EB6F1D"/>
    <w:rsid w:val="00EB768E"/>
    <w:rsid w:val="00EC7B9F"/>
    <w:rsid w:val="00ED11B4"/>
    <w:rsid w:val="00ED6FC7"/>
    <w:rsid w:val="00EE2BF8"/>
    <w:rsid w:val="00EE4E21"/>
    <w:rsid w:val="00EE5DC1"/>
    <w:rsid w:val="00EE76B8"/>
    <w:rsid w:val="00EF07BB"/>
    <w:rsid w:val="00EF163F"/>
    <w:rsid w:val="00EF20D7"/>
    <w:rsid w:val="00EF4E56"/>
    <w:rsid w:val="00EF7D5E"/>
    <w:rsid w:val="00F0086E"/>
    <w:rsid w:val="00F03E05"/>
    <w:rsid w:val="00F04332"/>
    <w:rsid w:val="00F04FA4"/>
    <w:rsid w:val="00F06B5D"/>
    <w:rsid w:val="00F06CFD"/>
    <w:rsid w:val="00F111F1"/>
    <w:rsid w:val="00F1796C"/>
    <w:rsid w:val="00F21891"/>
    <w:rsid w:val="00F2263D"/>
    <w:rsid w:val="00F22DD7"/>
    <w:rsid w:val="00F2534C"/>
    <w:rsid w:val="00F265DE"/>
    <w:rsid w:val="00F26AF4"/>
    <w:rsid w:val="00F30CF3"/>
    <w:rsid w:val="00F31700"/>
    <w:rsid w:val="00F32CA2"/>
    <w:rsid w:val="00F337B6"/>
    <w:rsid w:val="00F36B8E"/>
    <w:rsid w:val="00F3796C"/>
    <w:rsid w:val="00F42100"/>
    <w:rsid w:val="00F42CCC"/>
    <w:rsid w:val="00F4416B"/>
    <w:rsid w:val="00F44379"/>
    <w:rsid w:val="00F44E6E"/>
    <w:rsid w:val="00F51053"/>
    <w:rsid w:val="00F52049"/>
    <w:rsid w:val="00F53B46"/>
    <w:rsid w:val="00F556EC"/>
    <w:rsid w:val="00F609D3"/>
    <w:rsid w:val="00F61E86"/>
    <w:rsid w:val="00F65A6F"/>
    <w:rsid w:val="00F67298"/>
    <w:rsid w:val="00F745AF"/>
    <w:rsid w:val="00F76EA5"/>
    <w:rsid w:val="00F7768A"/>
    <w:rsid w:val="00F82D1D"/>
    <w:rsid w:val="00F8349E"/>
    <w:rsid w:val="00F841E2"/>
    <w:rsid w:val="00F8437A"/>
    <w:rsid w:val="00F86EF5"/>
    <w:rsid w:val="00F9053C"/>
    <w:rsid w:val="00F913DA"/>
    <w:rsid w:val="00F92767"/>
    <w:rsid w:val="00F93FF8"/>
    <w:rsid w:val="00F94601"/>
    <w:rsid w:val="00F97047"/>
    <w:rsid w:val="00FA0972"/>
    <w:rsid w:val="00FA116B"/>
    <w:rsid w:val="00FA1AE6"/>
    <w:rsid w:val="00FA2F7C"/>
    <w:rsid w:val="00FA6BA6"/>
    <w:rsid w:val="00FB38DC"/>
    <w:rsid w:val="00FB65A7"/>
    <w:rsid w:val="00FB6A15"/>
    <w:rsid w:val="00FB77AE"/>
    <w:rsid w:val="00FB7904"/>
    <w:rsid w:val="00FC11F2"/>
    <w:rsid w:val="00FC1546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28EE"/>
    <w:rsid w:val="00FE4EE8"/>
    <w:rsid w:val="00FE59F8"/>
    <w:rsid w:val="00FE5D1E"/>
    <w:rsid w:val="00FE5D98"/>
    <w:rsid w:val="00FF0CB1"/>
    <w:rsid w:val="00FF21A9"/>
    <w:rsid w:val="00FF25F8"/>
    <w:rsid w:val="00FF32B4"/>
    <w:rsid w:val="00FF4490"/>
    <w:rsid w:val="00FF5595"/>
    <w:rsid w:val="00FF6312"/>
    <w:rsid w:val="00FF662D"/>
    <w:rsid w:val="00FF66CF"/>
    <w:rsid w:val="12FCB270"/>
    <w:rsid w:val="1A6CA425"/>
    <w:rsid w:val="29EAC45E"/>
    <w:rsid w:val="2F6E3075"/>
    <w:rsid w:val="3DAF12EC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cf01">
    <w:name w:val="cf01"/>
    <w:basedOn w:val="DefaultParagraphFont"/>
    <w:rsid w:val="001213F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0D95EB-709E-4C44-A32F-381034D35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- Ericsson</cp:lastModifiedBy>
  <cp:revision>20</cp:revision>
  <dcterms:created xsi:type="dcterms:W3CDTF">2024-04-30T14:19:00Z</dcterms:created>
  <dcterms:modified xsi:type="dcterms:W3CDTF">2024-05-13T11:36:00Z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